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B5D12">
      <w:pPr>
        <w:pStyle w:val="1"/>
      </w:pPr>
      <w:r>
        <w:fldChar w:fldCharType="begin"/>
      </w:r>
      <w:r>
        <w:instrText xml:space="preserve"> HYPERLINK "garantf1://70884920.0"</w:instrText>
      </w:r>
      <w:r>
        <w:fldChar w:fldCharType="separate"/>
      </w:r>
      <w:r>
        <w:rPr>
          <w:rStyle w:val="a4"/>
        </w:rPr>
        <w:t>Методические указания по проведению обязательного минимума исследований в ветер</w:t>
      </w:r>
      <w:r>
        <w:rPr>
          <w:rStyle w:val="a4"/>
        </w:rPr>
        <w:t>и</w:t>
      </w:r>
      <w:r>
        <w:rPr>
          <w:rStyle w:val="a4"/>
        </w:rPr>
        <w:t>нарных лабораториях при диагностике болезней животных</w:t>
      </w:r>
      <w:r>
        <w:rPr>
          <w:rStyle w:val="af4"/>
        </w:rPr>
        <w:br/>
      </w:r>
      <w:r>
        <w:rPr>
          <w:rStyle w:val="a4"/>
        </w:rPr>
        <w:t>(утв. Главным управлением ветеринарии Министерства сельского хозяйства СССР 24 июня 1</w:t>
      </w:r>
      <w:r>
        <w:rPr>
          <w:rStyle w:val="a4"/>
        </w:rPr>
        <w:t>971 г. взамен Методических указаний от 10 сентября 1950 г., дополнений и изменений к ним от 26 января 1963 г., 19 мая 1964 г. и 11 декабря 1970 г.)</w:t>
      </w:r>
      <w:r>
        <w:fldChar w:fldCharType="end"/>
      </w:r>
    </w:p>
    <w:p w:rsidR="00000000" w:rsidRDefault="00DB5D12"/>
    <w:p w:rsidR="00000000" w:rsidRDefault="00DB5D12">
      <w:pPr>
        <w:pStyle w:val="1"/>
      </w:pPr>
      <w:bookmarkStart w:id="1" w:name="sub_8"/>
      <w:r>
        <w:t>Общая часть</w:t>
      </w:r>
    </w:p>
    <w:bookmarkEnd w:id="1"/>
    <w:p w:rsidR="00000000" w:rsidRDefault="00DB5D12"/>
    <w:p w:rsidR="00000000" w:rsidRDefault="00DB5D12">
      <w:pPr>
        <w:rPr>
          <w:rStyle w:val="af3"/>
        </w:rPr>
      </w:pPr>
      <w:bookmarkStart w:id="2" w:name="sub_1"/>
      <w:r>
        <w:rPr>
          <w:rStyle w:val="af3"/>
        </w:rPr>
        <w:t>1. Настоящие Методические указания определяют методы и сроки исследования патол</w:t>
      </w:r>
      <w:r>
        <w:rPr>
          <w:rStyle w:val="af3"/>
        </w:rPr>
        <w:t>о</w:t>
      </w:r>
      <w:r>
        <w:rPr>
          <w:rStyle w:val="af3"/>
        </w:rPr>
        <w:t>гического мат</w:t>
      </w:r>
      <w:r>
        <w:rPr>
          <w:rStyle w:val="af3"/>
        </w:rPr>
        <w:t>ериала, проб кормов, воды и других материалов, являющиеся обязательным мин</w:t>
      </w:r>
      <w:r>
        <w:rPr>
          <w:rStyle w:val="af3"/>
        </w:rPr>
        <w:t>и</w:t>
      </w:r>
      <w:r>
        <w:rPr>
          <w:rStyle w:val="af3"/>
        </w:rPr>
        <w:t>мумом для ветеринарных лабораторий и диагностических отделов НИВС и НИВИ при диагн</w:t>
      </w:r>
      <w:r>
        <w:rPr>
          <w:rStyle w:val="af3"/>
        </w:rPr>
        <w:t>о</w:t>
      </w:r>
      <w:r>
        <w:rPr>
          <w:rStyle w:val="af3"/>
        </w:rPr>
        <w:t>стике болезней животных (включая птиц, пушных зверей, рыб и пчел).</w:t>
      </w:r>
    </w:p>
    <w:p w:rsidR="00000000" w:rsidRDefault="00DB5D12">
      <w:pPr>
        <w:rPr>
          <w:rStyle w:val="af3"/>
        </w:rPr>
      </w:pPr>
      <w:bookmarkStart w:id="3" w:name="sub_2"/>
      <w:bookmarkEnd w:id="2"/>
      <w:r>
        <w:rPr>
          <w:rStyle w:val="af3"/>
        </w:rPr>
        <w:t>2. Приведенные в Указаниях пока</w:t>
      </w:r>
      <w:r>
        <w:rPr>
          <w:rStyle w:val="af3"/>
        </w:rPr>
        <w:t>затели, касающиеся набора сред, применяемых при ба</w:t>
      </w:r>
      <w:r>
        <w:rPr>
          <w:rStyle w:val="af3"/>
        </w:rPr>
        <w:t>к</w:t>
      </w:r>
      <w:r>
        <w:rPr>
          <w:rStyle w:val="af3"/>
        </w:rPr>
        <w:t>териологических исследованиях, равно как и видов, и количества заражаемых подопытных ж</w:t>
      </w:r>
      <w:r>
        <w:rPr>
          <w:rStyle w:val="af3"/>
        </w:rPr>
        <w:t>и</w:t>
      </w:r>
      <w:r>
        <w:rPr>
          <w:rStyle w:val="af3"/>
        </w:rPr>
        <w:t>вотных, являются минимальными. Сроки исследований (сообщения их результатов и заключ</w:t>
      </w:r>
      <w:r>
        <w:rPr>
          <w:rStyle w:val="af3"/>
        </w:rPr>
        <w:t>е</w:t>
      </w:r>
      <w:r>
        <w:rPr>
          <w:rStyle w:val="af3"/>
        </w:rPr>
        <w:t>ний) считаются предельными для ка</w:t>
      </w:r>
      <w:r>
        <w:rPr>
          <w:rStyle w:val="af3"/>
        </w:rPr>
        <w:t>ждой болезни.</w:t>
      </w:r>
    </w:p>
    <w:p w:rsidR="00000000" w:rsidRDefault="00DB5D12">
      <w:pPr>
        <w:rPr>
          <w:rStyle w:val="af3"/>
        </w:rPr>
      </w:pPr>
      <w:bookmarkStart w:id="4" w:name="sub_3"/>
      <w:bookmarkEnd w:id="3"/>
      <w:r>
        <w:rPr>
          <w:rStyle w:val="af3"/>
        </w:rPr>
        <w:t>3. Исследование патологического материала в ветеринарных лабораториях выполняют в порядке его поступления.</w:t>
      </w:r>
    </w:p>
    <w:bookmarkEnd w:id="4"/>
    <w:p w:rsidR="00000000" w:rsidRDefault="00DB5D12">
      <w:pPr>
        <w:rPr>
          <w:rStyle w:val="af3"/>
        </w:rPr>
      </w:pPr>
      <w:r>
        <w:rPr>
          <w:rStyle w:val="af3"/>
        </w:rPr>
        <w:t>Материал на острозаразные болезни (сибирская язва, эмфизематозный карбункул, чума и рожа свиней и т.д.), а также мясо животных исследую</w:t>
      </w:r>
      <w:r>
        <w:rPr>
          <w:rStyle w:val="af3"/>
        </w:rPr>
        <w:t>т вне очереди. Немедленной обработке подвергают также материал, время пригодности которого для исследования ограничено (матер</w:t>
      </w:r>
      <w:r>
        <w:rPr>
          <w:rStyle w:val="af3"/>
        </w:rPr>
        <w:t>и</w:t>
      </w:r>
      <w:r>
        <w:rPr>
          <w:rStyle w:val="af3"/>
        </w:rPr>
        <w:t>ал для бактериологического исследования на лептоспироз, вибриоз, трихомоноз, диплококковую септицемию и т.п.).</w:t>
      </w:r>
    </w:p>
    <w:p w:rsidR="00000000" w:rsidRDefault="00DB5D12">
      <w:pPr>
        <w:rPr>
          <w:rStyle w:val="af3"/>
        </w:rPr>
      </w:pPr>
      <w:r>
        <w:rPr>
          <w:rStyle w:val="af3"/>
        </w:rPr>
        <w:t>В целях равномерной</w:t>
      </w:r>
      <w:r>
        <w:rPr>
          <w:rStyle w:val="af3"/>
        </w:rPr>
        <w:t xml:space="preserve"> загрузки лабораторий массовые исследования на сап, бруцеллез и другие болезни лаборатории проводят по соответствующему календарному плану, согласованн</w:t>
      </w:r>
      <w:r>
        <w:rPr>
          <w:rStyle w:val="af3"/>
        </w:rPr>
        <w:t>о</w:t>
      </w:r>
      <w:r>
        <w:rPr>
          <w:rStyle w:val="af3"/>
        </w:rPr>
        <w:t>му с главным ветеринарным врачом района.</w:t>
      </w:r>
    </w:p>
    <w:p w:rsidR="00000000" w:rsidRDefault="00DB5D12">
      <w:pPr>
        <w:rPr>
          <w:rStyle w:val="af3"/>
        </w:rPr>
      </w:pPr>
      <w:bookmarkStart w:id="5" w:name="sub_4"/>
      <w:r>
        <w:rPr>
          <w:rStyle w:val="af3"/>
        </w:rPr>
        <w:t>4. Весь поступающий в ветеринарные лаборатории материал регистр</w:t>
      </w:r>
      <w:r>
        <w:rPr>
          <w:rStyle w:val="af3"/>
        </w:rPr>
        <w:t>ируют в соотве</w:t>
      </w:r>
      <w:r>
        <w:rPr>
          <w:rStyle w:val="af3"/>
        </w:rPr>
        <w:t>т</w:t>
      </w:r>
      <w:r>
        <w:rPr>
          <w:rStyle w:val="af3"/>
        </w:rPr>
        <w:t xml:space="preserve">ствующих журналах (формы журналов и порядок их заполнения приведены в </w:t>
      </w:r>
      <w:hyperlink r:id="rId5" w:history="1">
        <w:r>
          <w:rPr>
            <w:rStyle w:val="a4"/>
          </w:rPr>
          <w:t>"Инструкции</w:t>
        </w:r>
      </w:hyperlink>
      <w:r>
        <w:rPr>
          <w:rStyle w:val="af3"/>
        </w:rPr>
        <w:t xml:space="preserve"> по ветеринарному учету и ветеринарной отчетности").</w:t>
      </w:r>
    </w:p>
    <w:p w:rsidR="00000000" w:rsidRDefault="00DB5D12">
      <w:pPr>
        <w:rPr>
          <w:rStyle w:val="af3"/>
        </w:rPr>
      </w:pPr>
      <w:bookmarkStart w:id="6" w:name="sub_5"/>
      <w:bookmarkEnd w:id="5"/>
      <w:r>
        <w:rPr>
          <w:rStyle w:val="af3"/>
        </w:rPr>
        <w:t>5. О результатах исследования лаборатории обязаны сообщать организаци</w:t>
      </w:r>
      <w:r>
        <w:rPr>
          <w:rStyle w:val="af3"/>
        </w:rPr>
        <w:t>ям, учрежден</w:t>
      </w:r>
      <w:r>
        <w:rPr>
          <w:rStyle w:val="af3"/>
        </w:rPr>
        <w:t>и</w:t>
      </w:r>
      <w:r>
        <w:rPr>
          <w:rStyle w:val="af3"/>
        </w:rPr>
        <w:t xml:space="preserve">ям, хозяйствам и предприятиям, приславшим материал, не позднее чем в сроки, установленные настоящими Указаниями, по формам согласно </w:t>
      </w:r>
      <w:hyperlink w:anchor="sub_134" w:history="1">
        <w:r>
          <w:rPr>
            <w:rStyle w:val="a4"/>
          </w:rPr>
          <w:t>приложениям 1</w:t>
        </w:r>
      </w:hyperlink>
      <w:r>
        <w:rPr>
          <w:rStyle w:val="af3"/>
        </w:rPr>
        <w:t xml:space="preserve">, </w:t>
      </w:r>
      <w:hyperlink w:anchor="sub_135" w:history="1">
        <w:r>
          <w:rPr>
            <w:rStyle w:val="a4"/>
          </w:rPr>
          <w:t>2</w:t>
        </w:r>
      </w:hyperlink>
      <w:r>
        <w:rPr>
          <w:rStyle w:val="af3"/>
        </w:rPr>
        <w:t xml:space="preserve"> и </w:t>
      </w:r>
      <w:hyperlink w:anchor="sub_136" w:history="1">
        <w:r>
          <w:rPr>
            <w:rStyle w:val="a4"/>
          </w:rPr>
          <w:t>3</w:t>
        </w:r>
      </w:hyperlink>
      <w:r>
        <w:rPr>
          <w:rStyle w:val="af3"/>
        </w:rPr>
        <w:t>.</w:t>
      </w:r>
    </w:p>
    <w:bookmarkEnd w:id="6"/>
    <w:p w:rsidR="00000000" w:rsidRDefault="00DB5D12">
      <w:pPr>
        <w:rPr>
          <w:rStyle w:val="af3"/>
        </w:rPr>
      </w:pPr>
      <w:r>
        <w:rPr>
          <w:rStyle w:val="af3"/>
        </w:rPr>
        <w:t>В слу</w:t>
      </w:r>
      <w:r>
        <w:rPr>
          <w:rStyle w:val="af3"/>
        </w:rPr>
        <w:t>чае установления особо опасной инфекционной болезни в материале, присланном специалистом хозяйства (предприятия), ветеринарного участка (пункта), лаборатория обязана одновременно сообщить об этом главному ветеринарному врачу района (города) по местонахо</w:t>
      </w:r>
      <w:r>
        <w:rPr>
          <w:rStyle w:val="af3"/>
        </w:rPr>
        <w:t>ж</w:t>
      </w:r>
      <w:r>
        <w:rPr>
          <w:rStyle w:val="af3"/>
        </w:rPr>
        <w:t>де</w:t>
      </w:r>
      <w:r>
        <w:rPr>
          <w:rStyle w:val="af3"/>
        </w:rPr>
        <w:t>нию хозяйства.</w:t>
      </w:r>
    </w:p>
    <w:p w:rsidR="00000000" w:rsidRDefault="00DB5D12">
      <w:pPr>
        <w:rPr>
          <w:rStyle w:val="af3"/>
        </w:rPr>
      </w:pPr>
      <w:bookmarkStart w:id="7" w:name="sub_6"/>
      <w:r>
        <w:rPr>
          <w:rStyle w:val="af3"/>
        </w:rPr>
        <w:t>6. Ответ лаборатории о результатах исследования должен быть подробным и понятным. В ответе указывают причины заболевания или смерти животного и рекомендуемые меры борьбы с установленной болезнью, а в необходимых случаях дают указания о присы</w:t>
      </w:r>
      <w:r>
        <w:rPr>
          <w:rStyle w:val="af3"/>
        </w:rPr>
        <w:t>лке материала для д</w:t>
      </w:r>
      <w:r>
        <w:rPr>
          <w:rStyle w:val="af3"/>
        </w:rPr>
        <w:t>о</w:t>
      </w:r>
      <w:r>
        <w:rPr>
          <w:rStyle w:val="af3"/>
        </w:rPr>
        <w:t>полнительного исследования.</w:t>
      </w:r>
    </w:p>
    <w:p w:rsidR="00000000" w:rsidRDefault="00DB5D12">
      <w:bookmarkStart w:id="8" w:name="sub_7"/>
      <w:bookmarkEnd w:id="7"/>
      <w:r>
        <w:rPr>
          <w:rStyle w:val="af3"/>
        </w:rPr>
        <w:t>7. При проведении бактериологических и биологических исследований материала спец</w:t>
      </w:r>
      <w:r>
        <w:rPr>
          <w:rStyle w:val="af3"/>
        </w:rPr>
        <w:t>и</w:t>
      </w:r>
      <w:r>
        <w:rPr>
          <w:rStyle w:val="af3"/>
        </w:rPr>
        <w:t>алист лаборатории обязан использовать минимум питательных сред для его посева, требующи</w:t>
      </w:r>
      <w:r>
        <w:rPr>
          <w:rStyle w:val="af3"/>
        </w:rPr>
        <w:t>х</w:t>
      </w:r>
      <w:r>
        <w:rPr>
          <w:rStyle w:val="af3"/>
        </w:rPr>
        <w:t>ся для получения культуры, и минимум по</w:t>
      </w:r>
      <w:r>
        <w:rPr>
          <w:rStyle w:val="af3"/>
        </w:rPr>
        <w:t>допытных животных, подлежащих заражению матер</w:t>
      </w:r>
      <w:r>
        <w:rPr>
          <w:rStyle w:val="af3"/>
        </w:rPr>
        <w:t>и</w:t>
      </w:r>
      <w:r>
        <w:rPr>
          <w:rStyle w:val="af3"/>
        </w:rPr>
        <w:t>алом (или культурой), приведенным в настоящих Указаниях по соответствующим болезням. В необходимых случаях проводят дополнительные посевы и заражают дополнительное количество подопытных животных.</w:t>
      </w:r>
    </w:p>
    <w:bookmarkEnd w:id="8"/>
    <w:p w:rsidR="00000000" w:rsidRDefault="00DB5D12"/>
    <w:p w:rsidR="00000000" w:rsidRDefault="00DB5D12">
      <w:pPr>
        <w:pStyle w:val="1"/>
      </w:pPr>
      <w:bookmarkStart w:id="9" w:name="sub_133"/>
      <w:r>
        <w:t>Специальная ч</w:t>
      </w:r>
      <w:r>
        <w:t>асть</w:t>
      </w:r>
    </w:p>
    <w:bookmarkEnd w:id="9"/>
    <w:p w:rsidR="00000000" w:rsidRDefault="00DB5D12"/>
    <w:p w:rsidR="00000000" w:rsidRDefault="00DB5D12">
      <w:pPr>
        <w:pStyle w:val="1"/>
      </w:pPr>
      <w:bookmarkStart w:id="10" w:name="sub_41"/>
      <w:r>
        <w:t>I. Бактериальные инфекции</w:t>
      </w:r>
    </w:p>
    <w:bookmarkEnd w:id="10"/>
    <w:p w:rsidR="00000000" w:rsidRDefault="00DB5D12"/>
    <w:p w:rsidR="00000000" w:rsidRDefault="00DB5D12">
      <w:pPr>
        <w:rPr>
          <w:rStyle w:val="af3"/>
        </w:rPr>
      </w:pPr>
      <w:bookmarkStart w:id="11" w:name="sub_9"/>
      <w:r>
        <w:rPr>
          <w:rStyle w:val="af3"/>
        </w:rPr>
        <w:t>8. Сибирская язва. Материал на сибирскую язву исследуют путем микроскопии мазков, посева на обычные среды (МПБ, МПА) и заражения лабораторных животных; при необходим</w:t>
      </w:r>
      <w:r>
        <w:rPr>
          <w:rStyle w:val="af3"/>
        </w:rPr>
        <w:t>о</w:t>
      </w:r>
      <w:r>
        <w:rPr>
          <w:rStyle w:val="af3"/>
        </w:rPr>
        <w:t>сти ставят реакцию преципитации.</w:t>
      </w:r>
    </w:p>
    <w:bookmarkEnd w:id="11"/>
    <w:p w:rsidR="00000000" w:rsidRDefault="00DB5D12">
      <w:pPr>
        <w:rPr>
          <w:rStyle w:val="af3"/>
        </w:rPr>
      </w:pPr>
      <w:r>
        <w:rPr>
          <w:rStyle w:val="af3"/>
        </w:rPr>
        <w:t>Окраска мазков обязатель</w:t>
      </w:r>
      <w:r>
        <w:rPr>
          <w:rStyle w:val="af3"/>
        </w:rPr>
        <w:t>но по Граму и на капсулы. По результатам микроскопического исследования дают немедленно предварительное заключение.</w:t>
      </w:r>
    </w:p>
    <w:p w:rsidR="00000000" w:rsidRDefault="00DB5D12">
      <w:pPr>
        <w:rPr>
          <w:rStyle w:val="af3"/>
        </w:rPr>
      </w:pPr>
      <w:r>
        <w:rPr>
          <w:rStyle w:val="af3"/>
        </w:rPr>
        <w:t>Идентификацию выделенной культуры проводят по характеру роста, морфологии микр</w:t>
      </w:r>
      <w:r>
        <w:rPr>
          <w:rStyle w:val="af3"/>
        </w:rPr>
        <w:t>о</w:t>
      </w:r>
      <w:r>
        <w:rPr>
          <w:rStyle w:val="af3"/>
        </w:rPr>
        <w:t>ба, капсулообразованию. В сомнительных случаях определяют под</w:t>
      </w:r>
      <w:r>
        <w:rPr>
          <w:rStyle w:val="af3"/>
        </w:rPr>
        <w:t>вижность, гемолитические свойства, феномен "ожерелья" и проводят фаготипирование, а также заражают лабораторных животных. Срок бактериологического исследования - 1 - 3 дня.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Биологическое исследование проводят путем подкожного заражения двух белых мышей или</w:t>
      </w:r>
      <w:r>
        <w:rPr>
          <w:rStyle w:val="af3"/>
        </w:rPr>
        <w:t xml:space="preserve"> двух морских свинок суспензией из исходного материала в дозе соответственно по 0,1 - 0,2 и по 0,5 - 1 мл. Срок наблюдения до 10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Реакцию преципитации ставят в соответствии с наставлением по этому вопросу. Экстр</w:t>
      </w:r>
      <w:r>
        <w:rPr>
          <w:rStyle w:val="af3"/>
        </w:rPr>
        <w:t>а</w:t>
      </w:r>
      <w:r>
        <w:rPr>
          <w:rStyle w:val="af3"/>
        </w:rPr>
        <w:t>гирование проводят холодным и горячим с</w:t>
      </w:r>
      <w:r>
        <w:rPr>
          <w:rStyle w:val="af3"/>
        </w:rPr>
        <w:t>пособами. Свежий материал перед экстрагированием выдерживают 18 - 20 часов в термостате.</w:t>
      </w:r>
    </w:p>
    <w:p w:rsidR="00000000" w:rsidRDefault="00DB5D12">
      <w:pPr>
        <w:rPr>
          <w:rStyle w:val="af3"/>
        </w:rPr>
      </w:pPr>
      <w:r>
        <w:rPr>
          <w:rStyle w:val="af3"/>
        </w:rPr>
        <w:t>Окончательное заключение дают на основании идентификации выделенной чистой кул</w:t>
      </w:r>
      <w:r>
        <w:rPr>
          <w:rStyle w:val="af3"/>
        </w:rPr>
        <w:t>ь</w:t>
      </w:r>
      <w:r>
        <w:rPr>
          <w:rStyle w:val="af3"/>
        </w:rPr>
        <w:t>туры и результата биологического исследования или в случае исследования загнившего матер</w:t>
      </w:r>
      <w:r>
        <w:rPr>
          <w:rStyle w:val="af3"/>
        </w:rPr>
        <w:t>и</w:t>
      </w:r>
      <w:r>
        <w:rPr>
          <w:rStyle w:val="af3"/>
        </w:rPr>
        <w:t>а</w:t>
      </w:r>
      <w:r>
        <w:rPr>
          <w:rStyle w:val="af3"/>
        </w:rPr>
        <w:t>ла при наличии положительной реакции преципитации.</w:t>
      </w:r>
    </w:p>
    <w:p w:rsidR="00000000" w:rsidRDefault="00DB5D12">
      <w:pPr>
        <w:rPr>
          <w:rStyle w:val="af3"/>
        </w:rPr>
      </w:pPr>
      <w:bookmarkStart w:id="12" w:name="sub_10"/>
      <w:r>
        <w:rPr>
          <w:rStyle w:val="af3"/>
        </w:rPr>
        <w:t>9. Эмфизематозный карбункул крупного рогатого скота и овец. Диагноз в лаборатории ставят на основании результатов бактериологического и биологического исследований. Оконч</w:t>
      </w:r>
      <w:r>
        <w:rPr>
          <w:rStyle w:val="af3"/>
        </w:rPr>
        <w:t>а</w:t>
      </w:r>
      <w:r>
        <w:rPr>
          <w:rStyle w:val="af3"/>
        </w:rPr>
        <w:t>тельный диагноз в хозяйстве уста</w:t>
      </w:r>
      <w:r>
        <w:rPr>
          <w:rStyle w:val="af3"/>
        </w:rPr>
        <w:t>навливают с учетом клинических и эпизоотологических да</w:t>
      </w:r>
      <w:r>
        <w:rPr>
          <w:rStyle w:val="af3"/>
        </w:rPr>
        <w:t>н</w:t>
      </w:r>
      <w:r>
        <w:rPr>
          <w:rStyle w:val="af3"/>
        </w:rPr>
        <w:t>ных и патологоанатомических изменений.</w:t>
      </w:r>
    </w:p>
    <w:bookmarkEnd w:id="12"/>
    <w:p w:rsidR="00000000" w:rsidRDefault="00DB5D12">
      <w:pPr>
        <w:rPr>
          <w:rStyle w:val="af3"/>
        </w:rPr>
      </w:pPr>
      <w:r>
        <w:rPr>
          <w:rStyle w:val="af3"/>
        </w:rPr>
        <w:t>Исследования проводят путем микроскопии мазков (окраска по Граму или по Муромц</w:t>
      </w:r>
      <w:r>
        <w:rPr>
          <w:rStyle w:val="af3"/>
        </w:rPr>
        <w:t>е</w:t>
      </w:r>
      <w:r>
        <w:rPr>
          <w:rStyle w:val="af3"/>
        </w:rPr>
        <w:t>ву), высевов из мышц и органов на среду Китт-Тароцци, МПБ и МПА. Культуру идентифиц</w:t>
      </w:r>
      <w:r>
        <w:rPr>
          <w:rStyle w:val="af3"/>
        </w:rPr>
        <w:t>ир</w:t>
      </w:r>
      <w:r>
        <w:rPr>
          <w:rStyle w:val="af3"/>
        </w:rPr>
        <w:t>у</w:t>
      </w:r>
      <w:r>
        <w:rPr>
          <w:rStyle w:val="af3"/>
        </w:rPr>
        <w:t>ют по характеру роста на глюкозо-кровяном агаре, морфологии микроба и патологоанатомич</w:t>
      </w:r>
      <w:r>
        <w:rPr>
          <w:rStyle w:val="af3"/>
        </w:rPr>
        <w:t>е</w:t>
      </w:r>
      <w:r>
        <w:rPr>
          <w:rStyle w:val="af3"/>
        </w:rPr>
        <w:t>ским изменениям у морских свинок (не менее двух), заражаемых одновременно с посевами су</w:t>
      </w:r>
      <w:r>
        <w:rPr>
          <w:rStyle w:val="af3"/>
        </w:rPr>
        <w:t>с</w:t>
      </w:r>
      <w:r>
        <w:rPr>
          <w:rStyle w:val="af3"/>
        </w:rPr>
        <w:t>пензией из мышц подкожно в области живота в дозе 1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лабораторного иссл</w:t>
      </w:r>
      <w:r>
        <w:rPr>
          <w:rStyle w:val="af3"/>
        </w:rPr>
        <w:t>едования до 8 дней.</w:t>
      </w:r>
    </w:p>
    <w:p w:rsidR="00000000" w:rsidRDefault="00DB5D12">
      <w:pPr>
        <w:rPr>
          <w:rStyle w:val="af3"/>
        </w:rPr>
      </w:pPr>
      <w:bookmarkStart w:id="13" w:name="sub_11"/>
      <w:r>
        <w:rPr>
          <w:rStyle w:val="af3"/>
        </w:rPr>
        <w:t>10. Злокачественный отек. Материал исследуют микроскопией мазков (окрашенных по Граму или Муромцеву), бактериологическим и биологическим методами. Посевы из мышц и о</w:t>
      </w:r>
      <w:r>
        <w:rPr>
          <w:rStyle w:val="af3"/>
        </w:rPr>
        <w:t>р</w:t>
      </w:r>
      <w:r>
        <w:rPr>
          <w:rStyle w:val="af3"/>
        </w:rPr>
        <w:t>ганов проводят на среду Китт-Тароцци, МПБ и МПА. Идентификацию культур</w:t>
      </w:r>
      <w:r>
        <w:rPr>
          <w:rStyle w:val="af3"/>
        </w:rPr>
        <w:t xml:space="preserve"> проводят, как указано в </w:t>
      </w:r>
      <w:hyperlink w:anchor="sub_10" w:history="1">
        <w:r>
          <w:rPr>
            <w:rStyle w:val="a4"/>
          </w:rPr>
          <w:t>пункте 9</w:t>
        </w:r>
      </w:hyperlink>
      <w:r>
        <w:rPr>
          <w:rStyle w:val="af3"/>
        </w:rPr>
        <w:t>.</w:t>
      </w:r>
    </w:p>
    <w:bookmarkEnd w:id="13"/>
    <w:p w:rsidR="00000000" w:rsidRDefault="00DB5D12">
      <w:pPr>
        <w:rPr>
          <w:rStyle w:val="af3"/>
        </w:rPr>
      </w:pPr>
      <w:r>
        <w:rPr>
          <w:rStyle w:val="af3"/>
        </w:rPr>
        <w:t>Одновременно с посевами заражают двух морских свинок подкожно в области живота суспензией из патологического материала в дозе 1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8 дней.</w:t>
      </w:r>
    </w:p>
    <w:p w:rsidR="00000000" w:rsidRDefault="00DB5D12">
      <w:pPr>
        <w:rPr>
          <w:rStyle w:val="af3"/>
        </w:rPr>
      </w:pPr>
      <w:bookmarkStart w:id="14" w:name="sub_12"/>
      <w:r>
        <w:rPr>
          <w:rStyle w:val="af3"/>
        </w:rPr>
        <w:t>11. Брадзот овец. Исследование пр</w:t>
      </w:r>
      <w:r>
        <w:rPr>
          <w:rStyle w:val="af3"/>
        </w:rPr>
        <w:t>оводят путем микроскопии мазков (окрашенных по Граму или Муромцеву), бактериологического и биологического исследований.</w:t>
      </w:r>
    </w:p>
    <w:bookmarkEnd w:id="14"/>
    <w:p w:rsidR="00000000" w:rsidRDefault="00DB5D12">
      <w:pPr>
        <w:rPr>
          <w:rStyle w:val="af3"/>
        </w:rPr>
      </w:pPr>
      <w:r>
        <w:rPr>
          <w:rStyle w:val="af3"/>
        </w:rPr>
        <w:t>Посевы из органов, отечных инфильтратов подкожной клетчатки и подслизистой сычуга делают на среду Китт-Тароцци, МПБ и МПА.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Биологическое</w:t>
      </w:r>
      <w:r>
        <w:rPr>
          <w:rStyle w:val="af3"/>
        </w:rPr>
        <w:t xml:space="preserve"> исследование проводят на двух морских свинках, которых заражают су</w:t>
      </w:r>
      <w:r>
        <w:rPr>
          <w:rStyle w:val="af3"/>
        </w:rPr>
        <w:t>с</w:t>
      </w:r>
      <w:r>
        <w:rPr>
          <w:rStyle w:val="af3"/>
        </w:rPr>
        <w:t>пензией из материала подкожно в области живота в дозе 0,5 - 1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Культуру возбудителей идентифицируют, как указано в </w:t>
      </w:r>
      <w:hyperlink w:anchor="sub_10" w:history="1">
        <w:r>
          <w:rPr>
            <w:rStyle w:val="a4"/>
          </w:rPr>
          <w:t>пункте 9</w:t>
        </w:r>
      </w:hyperlink>
      <w:r>
        <w:rPr>
          <w:rStyle w:val="af3"/>
        </w:rPr>
        <w:t>.</w:t>
      </w:r>
    </w:p>
    <w:p w:rsidR="00000000" w:rsidRDefault="00DB5D12">
      <w:pPr>
        <w:rPr>
          <w:rStyle w:val="af3"/>
        </w:rPr>
      </w:pPr>
      <w:r>
        <w:rPr>
          <w:rStyle w:val="af3"/>
        </w:rPr>
        <w:t>Окончательный диагноз в хозяйстве</w:t>
      </w:r>
      <w:r>
        <w:rPr>
          <w:rStyle w:val="af3"/>
        </w:rPr>
        <w:t xml:space="preserve"> ставят на основании результатов исследований с уч</w:t>
      </w:r>
      <w:r>
        <w:rPr>
          <w:rStyle w:val="af3"/>
        </w:rPr>
        <w:t>е</w:t>
      </w:r>
      <w:r>
        <w:rPr>
          <w:rStyle w:val="af3"/>
        </w:rPr>
        <w:t>том эпизоотологии, клиники заболевания и патологоанатомических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8 дней.</w:t>
      </w:r>
    </w:p>
    <w:p w:rsidR="00000000" w:rsidRDefault="00DB5D12">
      <w:pPr>
        <w:rPr>
          <w:rStyle w:val="af3"/>
        </w:rPr>
      </w:pPr>
      <w:bookmarkStart w:id="15" w:name="sub_13"/>
      <w:r>
        <w:rPr>
          <w:rStyle w:val="af3"/>
        </w:rPr>
        <w:lastRenderedPageBreak/>
        <w:t>12. Инфекционная энтеротоксемия овец. Лабораторный диагноз на инфекционную энт</w:t>
      </w:r>
      <w:r>
        <w:rPr>
          <w:rStyle w:val="af3"/>
        </w:rPr>
        <w:t>е</w:t>
      </w:r>
      <w:r>
        <w:rPr>
          <w:rStyle w:val="af3"/>
        </w:rPr>
        <w:t>ротоксемию устанавливают н</w:t>
      </w:r>
      <w:r>
        <w:rPr>
          <w:rStyle w:val="af3"/>
        </w:rPr>
        <w:t>а основании обнаружения токсина в содержимом тонкого кишечн</w:t>
      </w:r>
      <w:r>
        <w:rPr>
          <w:rStyle w:val="af3"/>
        </w:rPr>
        <w:t>и</w:t>
      </w:r>
      <w:r>
        <w:rPr>
          <w:rStyle w:val="af3"/>
        </w:rPr>
        <w:t>ка или выделения культуры возбудителя. Окончательный диагноз определяют с учетом клинич</w:t>
      </w:r>
      <w:r>
        <w:rPr>
          <w:rStyle w:val="af3"/>
        </w:rPr>
        <w:t>е</w:t>
      </w:r>
      <w:r>
        <w:rPr>
          <w:rStyle w:val="af3"/>
        </w:rPr>
        <w:t>ской картины и патологоанатомических изменений, а также сезонности заболевания.</w:t>
      </w:r>
    </w:p>
    <w:bookmarkEnd w:id="15"/>
    <w:p w:rsidR="00000000" w:rsidRDefault="00DB5D12">
      <w:pPr>
        <w:rPr>
          <w:rStyle w:val="af3"/>
        </w:rPr>
      </w:pPr>
      <w:r>
        <w:rPr>
          <w:rStyle w:val="af3"/>
        </w:rPr>
        <w:t>Для обнаружения токсина в со</w:t>
      </w:r>
      <w:r>
        <w:rPr>
          <w:rStyle w:val="af3"/>
        </w:rPr>
        <w:t>держимом тонкого отдела кишечника вводят внутривенно или внутрибрюшинно фильтрат содержимого двум белым мышам или внутривенно одному кр</w:t>
      </w:r>
      <w:r>
        <w:rPr>
          <w:rStyle w:val="af3"/>
        </w:rPr>
        <w:t>о</w:t>
      </w:r>
      <w:r>
        <w:rPr>
          <w:rStyle w:val="af3"/>
        </w:rPr>
        <w:t>лику в соответствии с наставлением по использованию антитоксических сывороток для диагн</w:t>
      </w:r>
      <w:r>
        <w:rPr>
          <w:rStyle w:val="af3"/>
        </w:rPr>
        <w:t>о</w:t>
      </w:r>
      <w:r>
        <w:rPr>
          <w:rStyle w:val="af3"/>
        </w:rPr>
        <w:t>стики заболеваний овец, вызываем</w:t>
      </w:r>
      <w:r>
        <w:rPr>
          <w:rStyle w:val="af3"/>
        </w:rPr>
        <w:t>ых микробами клостридиум перфрингенс. Определение типа токсина при помощи типоспецифических сывороток проводят, руководствуясь тем же наставл</w:t>
      </w:r>
      <w:r>
        <w:rPr>
          <w:rStyle w:val="af3"/>
        </w:rPr>
        <w:t>е</w:t>
      </w:r>
      <w:r>
        <w:rPr>
          <w:rStyle w:val="af3"/>
        </w:rPr>
        <w:t>нием.</w:t>
      </w:r>
    </w:p>
    <w:p w:rsidR="00000000" w:rsidRDefault="00DB5D12">
      <w:pPr>
        <w:rPr>
          <w:rStyle w:val="af3"/>
        </w:rPr>
      </w:pPr>
      <w:r>
        <w:rPr>
          <w:rStyle w:val="af3"/>
        </w:rPr>
        <w:t>Исследование проводят также путем выделения культуры возбудителя с последующей ее типизацией. Посевы проводя</w:t>
      </w:r>
      <w:r>
        <w:rPr>
          <w:rStyle w:val="af3"/>
        </w:rPr>
        <w:t>т из содержимого кишечника и паренхиматозных органов на среду Китт-Тароцци, МПА и МПБ. Культуру идентифицируют по культуральным и морфологическим свойствам. Тип выделенной культуры определяют при помощи антитоксических сывороток с</w:t>
      </w:r>
      <w:r>
        <w:rPr>
          <w:rStyle w:val="af3"/>
        </w:rPr>
        <w:t>о</w:t>
      </w:r>
      <w:r>
        <w:rPr>
          <w:rStyle w:val="af3"/>
        </w:rPr>
        <w:t>гласно наставлению.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Срок </w:t>
      </w:r>
      <w:r>
        <w:rPr>
          <w:rStyle w:val="af3"/>
        </w:rPr>
        <w:t>исследования до 8 дней.</w:t>
      </w:r>
    </w:p>
    <w:p w:rsidR="00000000" w:rsidRDefault="00DB5D12">
      <w:pPr>
        <w:rPr>
          <w:rStyle w:val="af3"/>
        </w:rPr>
      </w:pPr>
      <w:bookmarkStart w:id="16" w:name="sub_14"/>
      <w:r>
        <w:rPr>
          <w:rStyle w:val="af3"/>
        </w:rPr>
        <w:t>13. Анаэробная дизентерия ягнят. Исследование проводят, как и при диагностике инфе</w:t>
      </w:r>
      <w:r>
        <w:rPr>
          <w:rStyle w:val="af3"/>
        </w:rPr>
        <w:t>к</w:t>
      </w:r>
      <w:r>
        <w:rPr>
          <w:rStyle w:val="af3"/>
        </w:rPr>
        <w:t>ционной энтеротоксемии овец (</w:t>
      </w:r>
      <w:hyperlink w:anchor="sub_13" w:history="1">
        <w:r>
          <w:rPr>
            <w:rStyle w:val="a4"/>
          </w:rPr>
          <w:t>пункт 12</w:t>
        </w:r>
      </w:hyperlink>
      <w:r>
        <w:rPr>
          <w:rStyle w:val="af3"/>
        </w:rPr>
        <w:t>).</w:t>
      </w:r>
    </w:p>
    <w:bookmarkEnd w:id="16"/>
    <w:p w:rsidR="00000000" w:rsidRDefault="00DB5D12">
      <w:pPr>
        <w:rPr>
          <w:rStyle w:val="af3"/>
        </w:rPr>
      </w:pPr>
      <w:r>
        <w:rPr>
          <w:rStyle w:val="af3"/>
        </w:rPr>
        <w:t>Окончательный диагноз ставят на основании эпизоотологических, клинических, патол</w:t>
      </w:r>
      <w:r>
        <w:rPr>
          <w:rStyle w:val="af3"/>
        </w:rPr>
        <w:t>о</w:t>
      </w:r>
      <w:r>
        <w:rPr>
          <w:rStyle w:val="af3"/>
        </w:rPr>
        <w:t>г</w:t>
      </w:r>
      <w:r>
        <w:rPr>
          <w:rStyle w:val="af3"/>
        </w:rPr>
        <w:t>оанатомических данных с учетом возраста (1-5, редко 7-14 дней) животных. Срок исследования до 8 дней.</w:t>
      </w:r>
    </w:p>
    <w:p w:rsidR="00000000" w:rsidRDefault="00DB5D12">
      <w:pPr>
        <w:rPr>
          <w:rStyle w:val="af3"/>
        </w:rPr>
      </w:pPr>
      <w:bookmarkStart w:id="17" w:name="sub_15"/>
      <w:r>
        <w:rPr>
          <w:rStyle w:val="af3"/>
        </w:rPr>
        <w:t>14. Некробактериоз. Диагноз в лаборатории устанавливают на основании микроскопич</w:t>
      </w:r>
      <w:r>
        <w:rPr>
          <w:rStyle w:val="af3"/>
        </w:rPr>
        <w:t>е</w:t>
      </w:r>
      <w:r>
        <w:rPr>
          <w:rStyle w:val="af3"/>
        </w:rPr>
        <w:t>ского, бактериологического и биологического исследований. В хозяйстве око</w:t>
      </w:r>
      <w:r>
        <w:rPr>
          <w:rStyle w:val="af3"/>
        </w:rPr>
        <w:t>нчательный диагноз устанавливают также с учетом клинических признаков и патологоанатомических изменений.</w:t>
      </w:r>
    </w:p>
    <w:bookmarkEnd w:id="17"/>
    <w:p w:rsidR="00000000" w:rsidRDefault="00DB5D12">
      <w:pPr>
        <w:rPr>
          <w:rStyle w:val="af3"/>
        </w:rPr>
      </w:pPr>
      <w:r>
        <w:rPr>
          <w:rStyle w:val="af3"/>
        </w:rPr>
        <w:t>На основании данных микроскопии мазков, окрашенных по Муромцеву, Романовскому-Гимза или синькой Леффлера, ставят предварительный диагноз.</w:t>
      </w:r>
    </w:p>
    <w:p w:rsidR="00000000" w:rsidRDefault="00DB5D12">
      <w:pPr>
        <w:rPr>
          <w:rStyle w:val="af3"/>
        </w:rPr>
      </w:pPr>
      <w:r>
        <w:rPr>
          <w:rStyle w:val="af3"/>
        </w:rPr>
        <w:t>Материал высе</w:t>
      </w:r>
      <w:r>
        <w:rPr>
          <w:rStyle w:val="af3"/>
        </w:rPr>
        <w:t>вают на среду Китт-Тароцци.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биологического исследования заражают одного кролика под кожу уха в дозе 0,5 - 1 мл взвесью материала. Биопроба считается положительной при развитии у кролика некротического очага на месте введения взвеси и обнаружении в мазк</w:t>
      </w:r>
      <w:r>
        <w:rPr>
          <w:rStyle w:val="af3"/>
        </w:rPr>
        <w:t>ах из него типичных микробов.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10 дней.</w:t>
      </w:r>
    </w:p>
    <w:p w:rsidR="00000000" w:rsidRDefault="00DB5D12">
      <w:pPr>
        <w:rPr>
          <w:rStyle w:val="af3"/>
        </w:rPr>
      </w:pPr>
      <w:bookmarkStart w:id="18" w:name="sub_16"/>
      <w:r>
        <w:rPr>
          <w:rStyle w:val="af3"/>
        </w:rPr>
        <w:t>15. Столбняк. Диагноз ставят на основании результатов микроскопического, бактериол</w:t>
      </w:r>
      <w:r>
        <w:rPr>
          <w:rStyle w:val="af3"/>
        </w:rPr>
        <w:t>о</w:t>
      </w:r>
      <w:r>
        <w:rPr>
          <w:rStyle w:val="af3"/>
        </w:rPr>
        <w:t>гического и биологического исследований с учетом клинической картины.</w:t>
      </w:r>
    </w:p>
    <w:bookmarkEnd w:id="18"/>
    <w:p w:rsidR="00000000" w:rsidRDefault="00DB5D12">
      <w:pPr>
        <w:rPr>
          <w:rStyle w:val="af3"/>
        </w:rPr>
      </w:pPr>
      <w:r>
        <w:rPr>
          <w:rStyle w:val="af3"/>
        </w:rPr>
        <w:t>Мазки из материала окрашивают по Граму.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</w:t>
      </w:r>
      <w:r>
        <w:rPr>
          <w:rStyle w:val="af3"/>
        </w:rPr>
        <w:t>евы из материала делают на среду Китт-Тароцци в двойном количестве пробирок с обязательным прогреванием половины засеянных пробирок при 80° 20 минут.</w:t>
      </w:r>
    </w:p>
    <w:p w:rsidR="00000000" w:rsidRDefault="00DB5D12">
      <w:pPr>
        <w:rPr>
          <w:rStyle w:val="af3"/>
        </w:rPr>
      </w:pPr>
      <w:r>
        <w:rPr>
          <w:rStyle w:val="af3"/>
        </w:rPr>
        <w:t>Культуру идентифицируют по морфологическим свойствам, характеру роста на глюкозо-кровяном агаре и токсиноо</w:t>
      </w:r>
      <w:r>
        <w:rPr>
          <w:rStyle w:val="af3"/>
        </w:rPr>
        <w:t>бразованию. Токсичность культуры проверяют путем заражения двух белых мышей или двух морских свинок подкожно в заднюю ножку фильтратом 8 - 10-суточной культуры в дозе 0,3-0,5 мл. О наличии токсина судят по клинической картине.</w:t>
      </w:r>
    </w:p>
    <w:p w:rsidR="00000000" w:rsidRDefault="00DB5D12">
      <w:pPr>
        <w:rPr>
          <w:rStyle w:val="af3"/>
        </w:rPr>
      </w:pPr>
      <w:r>
        <w:rPr>
          <w:rStyle w:val="af3"/>
        </w:rPr>
        <w:t>Заражение лабораторных животн</w:t>
      </w:r>
      <w:r>
        <w:rPr>
          <w:rStyle w:val="af3"/>
        </w:rPr>
        <w:t>ых патологическим материалом проводят так же, как и культурой.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14 дней.</w:t>
      </w:r>
    </w:p>
    <w:p w:rsidR="00000000" w:rsidRDefault="00DB5D12">
      <w:pPr>
        <w:rPr>
          <w:rStyle w:val="af3"/>
        </w:rPr>
      </w:pPr>
      <w:bookmarkStart w:id="19" w:name="sub_17"/>
      <w:r>
        <w:rPr>
          <w:rStyle w:val="af3"/>
        </w:rPr>
        <w:t>16. Ботулизм. Диагноз ставят на основании бактериологического и биологического иссл</w:t>
      </w:r>
      <w:r>
        <w:rPr>
          <w:rStyle w:val="af3"/>
        </w:rPr>
        <w:t>е</w:t>
      </w:r>
      <w:r>
        <w:rPr>
          <w:rStyle w:val="af3"/>
        </w:rPr>
        <w:t>дований.</w:t>
      </w:r>
    </w:p>
    <w:bookmarkEnd w:id="19"/>
    <w:p w:rsidR="00000000" w:rsidRDefault="00DB5D12">
      <w:pPr>
        <w:rPr>
          <w:rStyle w:val="af3"/>
        </w:rPr>
      </w:pPr>
      <w:r>
        <w:rPr>
          <w:rStyle w:val="af3"/>
        </w:rPr>
        <w:t>Материал исследуют одновременно на обнаружение ботулинических токсинов</w:t>
      </w:r>
      <w:r>
        <w:rPr>
          <w:rStyle w:val="af3"/>
        </w:rPr>
        <w:t xml:space="preserve"> и выдел</w:t>
      </w:r>
      <w:r>
        <w:rPr>
          <w:rStyle w:val="af3"/>
        </w:rPr>
        <w:t>е</w:t>
      </w:r>
      <w:r>
        <w:rPr>
          <w:rStyle w:val="af3"/>
        </w:rPr>
        <w:t>ние возбудителя.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обнаружения токсина его экстрагируют из материала физиологическим раствором. Фильтрат или центрифугат экстракта вводят в дозе 0,5 - 0,8 мл внутрибрюшинно или внутриве</w:t>
      </w:r>
      <w:r>
        <w:rPr>
          <w:rStyle w:val="af3"/>
        </w:rPr>
        <w:t>н</w:t>
      </w:r>
      <w:r>
        <w:rPr>
          <w:rStyle w:val="af3"/>
        </w:rPr>
        <w:t xml:space="preserve">но 3 - 4 белым мышам или 2 морским свинкам тот же материал </w:t>
      </w:r>
      <w:r>
        <w:rPr>
          <w:rStyle w:val="af3"/>
        </w:rPr>
        <w:t>после прогревания при 100° в т</w:t>
      </w:r>
      <w:r>
        <w:rPr>
          <w:rStyle w:val="af3"/>
        </w:rPr>
        <w:t>е</w:t>
      </w:r>
      <w:r>
        <w:rPr>
          <w:rStyle w:val="af3"/>
        </w:rPr>
        <w:lastRenderedPageBreak/>
        <w:t>чение 30 минут. Тип токсина определяют в реакции нейтрализации с типоспецифическими с</w:t>
      </w:r>
      <w:r>
        <w:rPr>
          <w:rStyle w:val="af3"/>
        </w:rPr>
        <w:t>ы</w:t>
      </w:r>
      <w:r>
        <w:rPr>
          <w:rStyle w:val="af3"/>
        </w:rPr>
        <w:t>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обнаружения возбудителя ботулизма проводят посев на среду Китт-Тароцци в два флакона из каждого материала. Один флакон сразу</w:t>
      </w:r>
      <w:r>
        <w:rPr>
          <w:rStyle w:val="af3"/>
        </w:rPr>
        <w:t xml:space="preserve"> после посева прогревают при 80° 20 минут.</w:t>
      </w:r>
    </w:p>
    <w:p w:rsidR="00000000" w:rsidRDefault="00DB5D12">
      <w:pPr>
        <w:rPr>
          <w:rStyle w:val="af3"/>
        </w:rPr>
      </w:pPr>
      <w:r>
        <w:rPr>
          <w:rStyle w:val="af3"/>
        </w:rPr>
        <w:t>Культуры идентифицируют по характеру роста на глюкозо-кровяном агаре и токсинообр</w:t>
      </w:r>
      <w:r>
        <w:rPr>
          <w:rStyle w:val="af3"/>
        </w:rPr>
        <w:t>а</w:t>
      </w:r>
      <w:r>
        <w:rPr>
          <w:rStyle w:val="af3"/>
        </w:rPr>
        <w:t>зованию. Наличие токсина и его тип определяют в культуре 4 - 8-дневного роста, как и при и</w:t>
      </w:r>
      <w:r>
        <w:rPr>
          <w:rStyle w:val="af3"/>
        </w:rPr>
        <w:t>с</w:t>
      </w:r>
      <w:r>
        <w:rPr>
          <w:rStyle w:val="af3"/>
        </w:rPr>
        <w:t>следовании материала.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Срок исследования </w:t>
      </w:r>
      <w:r>
        <w:rPr>
          <w:rStyle w:val="af3"/>
        </w:rPr>
        <w:t>до 10 дней.</w:t>
      </w:r>
    </w:p>
    <w:p w:rsidR="00000000" w:rsidRDefault="00DB5D12">
      <w:pPr>
        <w:rPr>
          <w:rStyle w:val="af3"/>
        </w:rPr>
      </w:pPr>
      <w:bookmarkStart w:id="20" w:name="sub_20"/>
      <w:r>
        <w:rPr>
          <w:rStyle w:val="af3"/>
        </w:rPr>
        <w:t>17. Туберкулез животных. Исследование проводят микроскопическим, бактериологич</w:t>
      </w:r>
      <w:r>
        <w:rPr>
          <w:rStyle w:val="af3"/>
        </w:rPr>
        <w:t>е</w:t>
      </w:r>
      <w:r>
        <w:rPr>
          <w:rStyle w:val="af3"/>
        </w:rPr>
        <w:t>ским, гистологическим и в необходимых случаях биологическим методами.</w:t>
      </w:r>
    </w:p>
    <w:bookmarkEnd w:id="20"/>
    <w:p w:rsidR="00000000" w:rsidRDefault="00DB5D12">
      <w:pPr>
        <w:rPr>
          <w:rStyle w:val="af3"/>
        </w:rPr>
      </w:pPr>
      <w:r>
        <w:rPr>
          <w:rStyle w:val="af3"/>
        </w:rPr>
        <w:t>Микроскопию мазков из материала проводят световым (окраска по Циль-Нильсену) или люминесцентным</w:t>
      </w:r>
      <w:r>
        <w:rPr>
          <w:rStyle w:val="af3"/>
        </w:rPr>
        <w:t xml:space="preserve"> методами.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посевов применяют среды Петраньяни или Гельберга (по 5 - 6 пробирок) и МПА (о</w:t>
      </w:r>
      <w:r>
        <w:rPr>
          <w:rStyle w:val="af3"/>
        </w:rPr>
        <w:t>д</w:t>
      </w:r>
      <w:r>
        <w:rPr>
          <w:rStyle w:val="af3"/>
        </w:rPr>
        <w:t>на пробирка).</w:t>
      </w:r>
    </w:p>
    <w:p w:rsidR="00000000" w:rsidRDefault="00DB5D12">
      <w:pPr>
        <w:rPr>
          <w:rStyle w:val="af3"/>
        </w:rPr>
      </w:pPr>
      <w:r>
        <w:rPr>
          <w:rStyle w:val="af3"/>
        </w:rPr>
        <w:t>Культуры дифференцируют от кислотоустойчивых сапрофитов и атипичных микобакт</w:t>
      </w:r>
      <w:r>
        <w:rPr>
          <w:rStyle w:val="af3"/>
        </w:rPr>
        <w:t>е</w:t>
      </w:r>
      <w:r>
        <w:rPr>
          <w:rStyle w:val="af3"/>
        </w:rPr>
        <w:t>рий по культуральным свойствам; при необходимости определяют патогенност</w:t>
      </w:r>
      <w:r>
        <w:rPr>
          <w:rStyle w:val="af3"/>
        </w:rPr>
        <w:t>ь для лаборато</w:t>
      </w:r>
      <w:r>
        <w:rPr>
          <w:rStyle w:val="af3"/>
        </w:rPr>
        <w:t>р</w:t>
      </w:r>
      <w:r>
        <w:rPr>
          <w:rStyle w:val="af3"/>
        </w:rPr>
        <w:t>ных животных, каталазную, формамидазную активность и лекарственную устойчивость.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Биологический метод применяют для диагностических целей и определения типа возб</w:t>
      </w:r>
      <w:r>
        <w:rPr>
          <w:rStyle w:val="af3"/>
        </w:rPr>
        <w:t>у</w:t>
      </w:r>
      <w:r>
        <w:rPr>
          <w:rStyle w:val="af3"/>
        </w:rPr>
        <w:t>дителя.</w:t>
      </w:r>
    </w:p>
    <w:p w:rsidR="00000000" w:rsidRDefault="00DB5D12">
      <w:pPr>
        <w:rPr>
          <w:rStyle w:val="af3"/>
        </w:rPr>
      </w:pPr>
      <w:r>
        <w:rPr>
          <w:rStyle w:val="af3"/>
        </w:rPr>
        <w:t>Обязательное биологическое исследование проводят:</w:t>
      </w:r>
    </w:p>
    <w:p w:rsidR="00000000" w:rsidRDefault="00DB5D12">
      <w:pPr>
        <w:rPr>
          <w:rStyle w:val="af3"/>
        </w:rPr>
      </w:pPr>
      <w:bookmarkStart w:id="21" w:name="sub_18"/>
      <w:r>
        <w:rPr>
          <w:rStyle w:val="af3"/>
        </w:rPr>
        <w:t>а) при исследовании ма</w:t>
      </w:r>
      <w:r>
        <w:rPr>
          <w:rStyle w:val="af3"/>
        </w:rPr>
        <w:t>териала от убитых, реагировавших на туберкулин животных из ранее благополучных хозяйств в случаях отсутствия специфических патологоанатомических т</w:t>
      </w:r>
      <w:r>
        <w:rPr>
          <w:rStyle w:val="af3"/>
        </w:rPr>
        <w:t>у</w:t>
      </w:r>
      <w:r>
        <w:rPr>
          <w:rStyle w:val="af3"/>
        </w:rPr>
        <w:t xml:space="preserve">беркулезных изменений (на 2 морских свинках или 2 кроликах, в зависимости от какого вида животного исследуют </w:t>
      </w:r>
      <w:r>
        <w:rPr>
          <w:rStyle w:val="af3"/>
        </w:rPr>
        <w:t>материал);</w:t>
      </w:r>
    </w:p>
    <w:p w:rsidR="00000000" w:rsidRDefault="00DB5D12">
      <w:pPr>
        <w:rPr>
          <w:rStyle w:val="af3"/>
        </w:rPr>
      </w:pPr>
      <w:bookmarkStart w:id="22" w:name="sub_19"/>
      <w:bookmarkEnd w:id="21"/>
      <w:r>
        <w:rPr>
          <w:rStyle w:val="af3"/>
        </w:rPr>
        <w:t>б) для определения типа возбудителя во вновь выявленных неблагополучных хозяйствах (на 2 морских свинках и 2 кроликах).</w:t>
      </w:r>
    </w:p>
    <w:bookmarkEnd w:id="22"/>
    <w:p w:rsidR="00000000" w:rsidRDefault="00DB5D12">
      <w:pPr>
        <w:rPr>
          <w:rStyle w:val="af3"/>
        </w:rPr>
      </w:pPr>
      <w:r>
        <w:rPr>
          <w:rStyle w:val="af3"/>
        </w:rPr>
        <w:t>Морских свинок заражают подкожно в области паха, кроликов - внутривенно суспензией патматериала из расчета 1 г исследуемого м</w:t>
      </w:r>
      <w:r>
        <w:rPr>
          <w:rStyle w:val="af3"/>
        </w:rPr>
        <w:t>атериала, культурой - в дозе 1 мг бактериальной ма</w:t>
      </w:r>
      <w:r>
        <w:rPr>
          <w:rStyle w:val="af3"/>
        </w:rPr>
        <w:t>с</w:t>
      </w:r>
      <w:r>
        <w:rPr>
          <w:rStyle w:val="af3"/>
        </w:rPr>
        <w:t>сы. Срок наблюдения 3 месяца.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гистологическом исследовании срезы окрашивают гематоксилин-эозином.</w:t>
      </w:r>
    </w:p>
    <w:p w:rsidR="00000000" w:rsidRDefault="00DB5D12">
      <w:pPr>
        <w:rPr>
          <w:rStyle w:val="af3"/>
        </w:rPr>
      </w:pPr>
      <w:r>
        <w:rPr>
          <w:rStyle w:val="af3"/>
        </w:rPr>
        <w:t>Лабораторный диагноз устанавливают на основании результатов бактериологического, биологического и гисто</w:t>
      </w:r>
      <w:r>
        <w:rPr>
          <w:rStyle w:val="af3"/>
        </w:rPr>
        <w:t>логического исследований.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 биологического исследований до 3 месяцев.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гистологического исследования до 5 дней.</w:t>
      </w:r>
    </w:p>
    <w:p w:rsidR="00000000" w:rsidRDefault="00DB5D12">
      <w:pPr>
        <w:rPr>
          <w:rStyle w:val="af3"/>
        </w:rPr>
      </w:pPr>
      <w:bookmarkStart w:id="23" w:name="sub_21"/>
      <w:r>
        <w:rPr>
          <w:rStyle w:val="af3"/>
        </w:rPr>
        <w:t>18. Туберкулез птиц. Материал исследуют патологоанатомическим, микроскопическим и в необходимых случаях бактериолог</w:t>
      </w:r>
      <w:r>
        <w:rPr>
          <w:rStyle w:val="af3"/>
        </w:rPr>
        <w:t>ическим методами.</w:t>
      </w:r>
    </w:p>
    <w:bookmarkEnd w:id="23"/>
    <w:p w:rsidR="00000000" w:rsidRDefault="00DB5D12">
      <w:pPr>
        <w:rPr>
          <w:rStyle w:val="af3"/>
        </w:rPr>
      </w:pPr>
      <w:r>
        <w:rPr>
          <w:rStyle w:val="af3"/>
        </w:rPr>
        <w:t>Диагноз на туберкулез ставят при наличии характерных патологоанатомических измен</w:t>
      </w:r>
      <w:r>
        <w:rPr>
          <w:rStyle w:val="af3"/>
        </w:rPr>
        <w:t>е</w:t>
      </w:r>
      <w:r>
        <w:rPr>
          <w:rStyle w:val="af3"/>
        </w:rPr>
        <w:t>ний и обнаружении кислотоустойчивых микобактерий в мазках из органов, окрашенных по Циль-Нильсену.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отсутствии патологоанатомических изменений, свойственн</w:t>
      </w:r>
      <w:r>
        <w:rPr>
          <w:rStyle w:val="af3"/>
        </w:rPr>
        <w:t xml:space="preserve">ых туберкулезу, проводят полное бактериологическое исследование, как указано в </w:t>
      </w:r>
      <w:hyperlink w:anchor="sub_20" w:history="1">
        <w:r>
          <w:rPr>
            <w:rStyle w:val="a4"/>
          </w:rPr>
          <w:t>пункте 17</w:t>
        </w:r>
      </w:hyperlink>
      <w:r>
        <w:rPr>
          <w:rStyle w:val="af3"/>
        </w:rPr>
        <w:t>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до 2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1 месяца.</w:t>
      </w:r>
    </w:p>
    <w:p w:rsidR="00000000" w:rsidRDefault="00DB5D12">
      <w:pPr>
        <w:rPr>
          <w:rStyle w:val="af3"/>
        </w:rPr>
      </w:pPr>
      <w:bookmarkStart w:id="24" w:name="sub_22"/>
      <w:r>
        <w:rPr>
          <w:rStyle w:val="af3"/>
        </w:rPr>
        <w:t>19. Паратуберкулез. Исследование проводят</w:t>
      </w:r>
      <w:r>
        <w:rPr>
          <w:rStyle w:val="af3"/>
        </w:rPr>
        <w:t xml:space="preserve"> микроскопическим, гистологическим и сер</w:t>
      </w:r>
      <w:r>
        <w:rPr>
          <w:rStyle w:val="af3"/>
        </w:rPr>
        <w:t>о</w:t>
      </w:r>
      <w:r>
        <w:rPr>
          <w:rStyle w:val="af3"/>
        </w:rPr>
        <w:t>логическим методами.</w:t>
      </w:r>
    </w:p>
    <w:bookmarkEnd w:id="24"/>
    <w:p w:rsidR="00000000" w:rsidRDefault="00DB5D12">
      <w:pPr>
        <w:rPr>
          <w:rStyle w:val="af3"/>
        </w:rPr>
      </w:pPr>
      <w:r>
        <w:rPr>
          <w:rStyle w:val="af3"/>
        </w:rPr>
        <w:t>Микроскопическое исследование проводят световым (с окраской мазков по Циль-Нильсену) или люминесцентным методами.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Срезы для гистологического исследования готовят из кусочков кишечника и брыжеечн</w:t>
      </w:r>
      <w:r>
        <w:rPr>
          <w:rStyle w:val="af3"/>
        </w:rPr>
        <w:t>ых лимфоузлов и окрашивают гематоксилин-эозином.</w:t>
      </w:r>
    </w:p>
    <w:p w:rsidR="00000000" w:rsidRDefault="00DB5D12">
      <w:pPr>
        <w:rPr>
          <w:rStyle w:val="af3"/>
        </w:rPr>
      </w:pPr>
      <w:r>
        <w:rPr>
          <w:rStyle w:val="af3"/>
        </w:rPr>
        <w:t>Серологическое исследование сывороток крови проводят по РСК.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Окончательный диагноз ставят на основании результатов микроскопических, гистолог</w:t>
      </w:r>
      <w:r>
        <w:rPr>
          <w:rStyle w:val="af3"/>
        </w:rPr>
        <w:t>и</w:t>
      </w:r>
      <w:r>
        <w:rPr>
          <w:rStyle w:val="af3"/>
        </w:rPr>
        <w:t>ческих и серологических исследований с учетом клинических, аллерг</w:t>
      </w:r>
      <w:r>
        <w:rPr>
          <w:rStyle w:val="af3"/>
        </w:rPr>
        <w:t>ических и эпизоотологич</w:t>
      </w:r>
      <w:r>
        <w:rPr>
          <w:rStyle w:val="af3"/>
        </w:rPr>
        <w:t>е</w:t>
      </w:r>
      <w:r>
        <w:rPr>
          <w:rStyle w:val="af3"/>
        </w:rPr>
        <w:t>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до 3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гистологического исследования до 5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серологического исследования до 3 дней.</w:t>
      </w:r>
    </w:p>
    <w:p w:rsidR="00000000" w:rsidRDefault="00DB5D12">
      <w:pPr>
        <w:rPr>
          <w:rStyle w:val="af3"/>
        </w:rPr>
      </w:pPr>
      <w:bookmarkStart w:id="25" w:name="sub_23"/>
      <w:r>
        <w:rPr>
          <w:rStyle w:val="af3"/>
        </w:rPr>
        <w:t xml:space="preserve">20. Бруцеллез. Диагностику проводят путем серологического исследования сывороток </w:t>
      </w:r>
      <w:r>
        <w:rPr>
          <w:rStyle w:val="af3"/>
        </w:rPr>
        <w:t>крови животных (РА, РСК и РДСК). В установленных инструкцией случаях применяют кольц</w:t>
      </w:r>
      <w:r>
        <w:rPr>
          <w:rStyle w:val="af3"/>
        </w:rPr>
        <w:t>е</w:t>
      </w:r>
      <w:r>
        <w:rPr>
          <w:rStyle w:val="af3"/>
        </w:rPr>
        <w:t>вую реакцию с молоком.</w:t>
      </w:r>
    </w:p>
    <w:bookmarkEnd w:id="25"/>
    <w:p w:rsidR="00000000" w:rsidRDefault="00DB5D12">
      <w:pPr>
        <w:rPr>
          <w:rStyle w:val="af3"/>
        </w:rPr>
      </w:pPr>
      <w:r>
        <w:rPr>
          <w:rStyle w:val="af3"/>
        </w:rPr>
        <w:t>При наличии животных с подозрительными на бруцеллез клиническими признаками пр</w:t>
      </w:r>
      <w:r>
        <w:rPr>
          <w:rStyle w:val="af3"/>
        </w:rPr>
        <w:t>о</w:t>
      </w:r>
      <w:r>
        <w:rPr>
          <w:rStyle w:val="af3"/>
        </w:rPr>
        <w:t>водят микроскопическое, бактериологическое и в необходимых случаях би</w:t>
      </w:r>
      <w:r>
        <w:rPr>
          <w:rStyle w:val="af3"/>
        </w:rPr>
        <w:t>ологическое исслед</w:t>
      </w:r>
      <w:r>
        <w:rPr>
          <w:rStyle w:val="af3"/>
        </w:rPr>
        <w:t>о</w:t>
      </w:r>
      <w:r>
        <w:rPr>
          <w:rStyle w:val="af3"/>
        </w:rPr>
        <w:t>вание.</w:t>
      </w:r>
    </w:p>
    <w:p w:rsidR="00000000" w:rsidRDefault="00DB5D12">
      <w:pPr>
        <w:rPr>
          <w:rStyle w:val="af3"/>
        </w:rPr>
      </w:pPr>
      <w:r>
        <w:rPr>
          <w:rStyle w:val="af3"/>
        </w:rPr>
        <w:t>Мазки из патологического материала окрашивают по Граму и одним из специальных м</w:t>
      </w:r>
      <w:r>
        <w:rPr>
          <w:rStyle w:val="af3"/>
        </w:rPr>
        <w:t>е</w:t>
      </w:r>
      <w:r>
        <w:rPr>
          <w:rStyle w:val="af3"/>
        </w:rPr>
        <w:t>тодов (по Козловскому, Шуляку-Шину и др.).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из плодов (содержимого желудка, грудной и брюшной полостей, печени и сел</w:t>
      </w:r>
      <w:r>
        <w:rPr>
          <w:rStyle w:val="af3"/>
        </w:rPr>
        <w:t>е</w:t>
      </w:r>
      <w:r>
        <w:rPr>
          <w:rStyle w:val="af3"/>
        </w:rPr>
        <w:t>зенки) делают на печеночно-</w:t>
      </w:r>
      <w:r>
        <w:rPr>
          <w:rStyle w:val="af3"/>
        </w:rPr>
        <w:t>глюкозо-глицериновый бульон и агар (2 - 3 пробирки) или сывор</w:t>
      </w:r>
      <w:r>
        <w:rPr>
          <w:rStyle w:val="af3"/>
        </w:rPr>
        <w:t>о</w:t>
      </w:r>
      <w:r>
        <w:rPr>
          <w:rStyle w:val="af3"/>
        </w:rPr>
        <w:t>точно-глюкозный, или картофельный агар (pH сред 6,8 - 7,0), или сухой питательный агар Д с добавлением глицерина и глюкозы. Одновременно для исключения других инфекционных б</w:t>
      </w:r>
      <w:r>
        <w:rPr>
          <w:rStyle w:val="af3"/>
        </w:rPr>
        <w:t>о</w:t>
      </w:r>
      <w:r>
        <w:rPr>
          <w:rStyle w:val="af3"/>
        </w:rPr>
        <w:t>лезней делают посевы</w:t>
      </w:r>
      <w:r>
        <w:rPr>
          <w:rStyle w:val="af3"/>
        </w:rPr>
        <w:t xml:space="preserve"> на МПА, МПБ, ПЖА и среду Петровского. При исследовании других м</w:t>
      </w:r>
      <w:r>
        <w:rPr>
          <w:rStyle w:val="af3"/>
        </w:rPr>
        <w:t>а</w:t>
      </w:r>
      <w:r>
        <w:rPr>
          <w:rStyle w:val="af3"/>
        </w:rPr>
        <w:t>териалов высев делают на плотные среды в чашках (3 - 4).</w:t>
      </w:r>
    </w:p>
    <w:p w:rsidR="00000000" w:rsidRDefault="00DB5D12">
      <w:pPr>
        <w:rPr>
          <w:rStyle w:val="af3"/>
        </w:rPr>
      </w:pPr>
      <w:r>
        <w:rPr>
          <w:rStyle w:val="af3"/>
        </w:rPr>
        <w:t>Выделенные культуры бруцелл идентифицируют на основании тинкториальных, морф</w:t>
      </w:r>
      <w:r>
        <w:rPr>
          <w:rStyle w:val="af3"/>
        </w:rPr>
        <w:t>о</w:t>
      </w:r>
      <w:r>
        <w:rPr>
          <w:rStyle w:val="af3"/>
        </w:rPr>
        <w:t>логических и культуральных признаков, а также по РА с поз</w:t>
      </w:r>
      <w:r>
        <w:rPr>
          <w:rStyle w:val="af3"/>
        </w:rPr>
        <w:t>итивной сывороткой на стекле.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Биологические исследования проводят на одной морской свинке, предварительно пров</w:t>
      </w:r>
      <w:r>
        <w:rPr>
          <w:rStyle w:val="af3"/>
        </w:rPr>
        <w:t>е</w:t>
      </w:r>
      <w:r>
        <w:rPr>
          <w:rStyle w:val="af3"/>
        </w:rPr>
        <w:t>ренной на бруцеллез по РА. Суспензию из материала вводят подкожно в дозе 1 - 2 мл. Через 10 - 20 - 30 дней сыворотку крови зараженных животных ис</w:t>
      </w:r>
      <w:r>
        <w:rPr>
          <w:rStyle w:val="af3"/>
        </w:rPr>
        <w:t>следуют по РА в разведении 1:10 - 1:80.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исследовании материала от животных, убитых с диагностической целью, проведение биопробы обязательно.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Сроки отправки ответов: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серологических исследованиях до 4 дней;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бактериологических исследованиях до 1 м</w:t>
      </w:r>
      <w:r>
        <w:rPr>
          <w:rStyle w:val="af3"/>
        </w:rPr>
        <w:t>есяца;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биологических исследованиях до 2 месяцев.</w:t>
      </w:r>
    </w:p>
    <w:p w:rsidR="00000000" w:rsidRDefault="00DB5D12">
      <w:pPr>
        <w:rPr>
          <w:rStyle w:val="af3"/>
        </w:rPr>
      </w:pPr>
      <w:bookmarkStart w:id="26" w:name="sub_24"/>
      <w:r>
        <w:rPr>
          <w:rStyle w:val="af3"/>
        </w:rPr>
        <w:t>21. Инфекционный эпидидимит. Лабораторная диагностика основывается на бактериол</w:t>
      </w:r>
      <w:r>
        <w:rPr>
          <w:rStyle w:val="af3"/>
        </w:rPr>
        <w:t>о</w:t>
      </w:r>
      <w:r>
        <w:rPr>
          <w:rStyle w:val="af3"/>
        </w:rPr>
        <w:t>гическом и серологическом исследованиях.</w:t>
      </w:r>
    </w:p>
    <w:bookmarkEnd w:id="26"/>
    <w:p w:rsidR="00000000" w:rsidRDefault="00DB5D12">
      <w:pPr>
        <w:rPr>
          <w:rStyle w:val="af3"/>
        </w:rPr>
      </w:pPr>
      <w:r>
        <w:rPr>
          <w:rStyle w:val="af3"/>
        </w:rPr>
        <w:t>Посевы проводят на 2 - 3 пробирки (чашки) с плотным печеночно-сывороточным или п</w:t>
      </w:r>
      <w:r>
        <w:rPr>
          <w:rStyle w:val="af3"/>
        </w:rPr>
        <w:t>е</w:t>
      </w:r>
      <w:r>
        <w:rPr>
          <w:rStyle w:val="af3"/>
        </w:rPr>
        <w:t>ч</w:t>
      </w:r>
      <w:r>
        <w:rPr>
          <w:rStyle w:val="af3"/>
        </w:rPr>
        <w:t>еночно-амидопептидным агаром и 2 - 3 пробирки с полужидким сывороточным или амидопе</w:t>
      </w:r>
      <w:r>
        <w:rPr>
          <w:rStyle w:val="af3"/>
        </w:rPr>
        <w:t>п</w:t>
      </w:r>
      <w:r>
        <w:rPr>
          <w:rStyle w:val="af3"/>
        </w:rPr>
        <w:t>тидным агаром. Полученные первичные культуры подвергают серологической идентификации (по РДСК).</w:t>
      </w:r>
    </w:p>
    <w:p w:rsidR="00000000" w:rsidRDefault="00DB5D12">
      <w:pPr>
        <w:rPr>
          <w:rStyle w:val="af3"/>
        </w:rPr>
      </w:pPr>
      <w:r>
        <w:rPr>
          <w:rStyle w:val="af3"/>
        </w:rPr>
        <w:t>Серологические исследования сывороток крови проводят по РДСК.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</w:t>
      </w:r>
      <w:r>
        <w:rPr>
          <w:rStyle w:val="af3"/>
        </w:rPr>
        <w:t>огического исследования до 40 дней, серологического - до 6 дней.</w:t>
      </w:r>
    </w:p>
    <w:p w:rsidR="00000000" w:rsidRDefault="00DB5D12">
      <w:pPr>
        <w:rPr>
          <w:rStyle w:val="af3"/>
        </w:rPr>
      </w:pPr>
      <w:bookmarkStart w:id="27" w:name="sub_25"/>
      <w:r>
        <w:rPr>
          <w:rStyle w:val="af3"/>
        </w:rPr>
        <w:t>22. Вибриоз. Исследования проводят микроскопическим, бактериологическим и серол</w:t>
      </w:r>
      <w:r>
        <w:rPr>
          <w:rStyle w:val="af3"/>
        </w:rPr>
        <w:t>о</w:t>
      </w:r>
      <w:r>
        <w:rPr>
          <w:rStyle w:val="af3"/>
        </w:rPr>
        <w:t>гическим методами.</w:t>
      </w:r>
    </w:p>
    <w:bookmarkEnd w:id="27"/>
    <w:p w:rsidR="00000000" w:rsidRDefault="00DB5D12">
      <w:pPr>
        <w:rPr>
          <w:rStyle w:val="af3"/>
        </w:rPr>
      </w:pPr>
      <w:r>
        <w:rPr>
          <w:rStyle w:val="af3"/>
        </w:rPr>
        <w:t>При исследовании абортированных плодов посевы делают из содержимого сычуга, легк</w:t>
      </w:r>
      <w:r>
        <w:rPr>
          <w:rStyle w:val="af3"/>
        </w:rPr>
        <w:t>о</w:t>
      </w:r>
      <w:r>
        <w:rPr>
          <w:rStyle w:val="af3"/>
        </w:rPr>
        <w:t>го, печени,</w:t>
      </w:r>
      <w:r>
        <w:rPr>
          <w:rStyle w:val="af3"/>
        </w:rPr>
        <w:t xml:space="preserve"> головного мозга, измененных участков плаценты и амниотической жидкости в 5 пр</w:t>
      </w:r>
      <w:r>
        <w:rPr>
          <w:rStyle w:val="af3"/>
        </w:rPr>
        <w:t>о</w:t>
      </w:r>
      <w:r>
        <w:rPr>
          <w:rStyle w:val="af3"/>
        </w:rPr>
        <w:t>бирок ПЖА из каждого органа. Сперму, слизь и секрет высевают в 5 пробирок ПЖА (из каждой пробы). Мазки из материала окрашивают фуксином Циля в разведении 1:5 или флуоресциру</w:t>
      </w:r>
      <w:r>
        <w:rPr>
          <w:rStyle w:val="af3"/>
        </w:rPr>
        <w:t>ю</w:t>
      </w:r>
      <w:r>
        <w:rPr>
          <w:rStyle w:val="af3"/>
        </w:rPr>
        <w:t>щим</w:t>
      </w:r>
      <w:r>
        <w:rPr>
          <w:rStyle w:val="af3"/>
        </w:rPr>
        <w:t>и сыворотками.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Дифференциацию патогенных от непатогенных вибрионов проводят при помощи аггл</w:t>
      </w:r>
      <w:r>
        <w:rPr>
          <w:rStyle w:val="af3"/>
        </w:rPr>
        <w:t>ю</w:t>
      </w:r>
      <w:r>
        <w:rPr>
          <w:rStyle w:val="af3"/>
        </w:rPr>
        <w:t>тинирующих моноспецифических сывороток, люминесцентной микроскопии, по культуральным (рост на средах с 3,5% хлорида натрия, с 4% желчи) и биохимическим (образование</w:t>
      </w:r>
      <w:r>
        <w:rPr>
          <w:rStyle w:val="af3"/>
        </w:rPr>
        <w:t xml:space="preserve"> сероводор</w:t>
      </w:r>
      <w:r>
        <w:rPr>
          <w:rStyle w:val="af3"/>
        </w:rPr>
        <w:t>о</w:t>
      </w:r>
      <w:r>
        <w:rPr>
          <w:rStyle w:val="af3"/>
        </w:rPr>
        <w:t>да и каталазы) свойствам.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Серологические исследования проводят методом постановки РА с влагалищной слизью.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устанавливают на основании клинико-эпизоотологических данных и выделения культуры возбудителя.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</w:t>
      </w:r>
      <w:r>
        <w:rPr>
          <w:rStyle w:val="af3"/>
        </w:rPr>
        <w:t>ия до 10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серологического исследования до 4 дней.</w:t>
      </w:r>
    </w:p>
    <w:p w:rsidR="00000000" w:rsidRDefault="00DB5D12">
      <w:pPr>
        <w:rPr>
          <w:rStyle w:val="af3"/>
        </w:rPr>
      </w:pPr>
      <w:bookmarkStart w:id="28" w:name="sub_26"/>
      <w:r>
        <w:rPr>
          <w:rStyle w:val="af3"/>
        </w:rPr>
        <w:t>23. Сап лошадей. Прижизненную диагностику сапа у лошадей проводят на основе учета результатов маллеинизации и клинических признаков. В лаборатории проводят серологическое исследование крови по РСК</w:t>
      </w:r>
      <w:r>
        <w:rPr>
          <w:rStyle w:val="af3"/>
        </w:rPr>
        <w:t xml:space="preserve"> и гистологическое - патологических материалов.</w:t>
      </w:r>
    </w:p>
    <w:bookmarkEnd w:id="28"/>
    <w:p w:rsidR="00000000" w:rsidRDefault="00DB5D12">
      <w:pPr>
        <w:rPr>
          <w:rStyle w:val="af3"/>
        </w:rPr>
      </w:pPr>
      <w:r>
        <w:rPr>
          <w:rStyle w:val="af3"/>
        </w:rPr>
        <w:t>Срок серологического исследования до 3 дней, гистологического - до 5 дней.</w:t>
      </w:r>
    </w:p>
    <w:p w:rsidR="00000000" w:rsidRDefault="00DB5D12">
      <w:pPr>
        <w:rPr>
          <w:rStyle w:val="af3"/>
        </w:rPr>
      </w:pPr>
      <w:bookmarkStart w:id="29" w:name="sub_27"/>
      <w:r>
        <w:rPr>
          <w:rStyle w:val="af3"/>
        </w:rPr>
        <w:t>24. Лептоспироз. Исследуют микроскопическим, гистологическим, серологическим и при необходимости бактериологическим и биологическим м</w:t>
      </w:r>
      <w:r>
        <w:rPr>
          <w:rStyle w:val="af3"/>
        </w:rPr>
        <w:t>етодами.</w:t>
      </w:r>
    </w:p>
    <w:bookmarkEnd w:id="29"/>
    <w:p w:rsidR="00000000" w:rsidRDefault="00DB5D12">
      <w:pPr>
        <w:rPr>
          <w:rStyle w:val="af3"/>
        </w:rPr>
      </w:pPr>
      <w:r>
        <w:rPr>
          <w:rStyle w:val="af3"/>
        </w:rPr>
        <w:t>Микроскопируют лептоспир живыми в раздавленной капле при увеличении в 200 - 280 раз с конденсором "темное поле".</w:t>
      </w:r>
    </w:p>
    <w:p w:rsidR="00000000" w:rsidRDefault="00DB5D12">
      <w:pPr>
        <w:rPr>
          <w:rStyle w:val="af3"/>
        </w:rPr>
      </w:pPr>
      <w:r>
        <w:rPr>
          <w:rStyle w:val="af3"/>
        </w:rPr>
        <w:t>Бактериологически исследуют кровь, печень, почки и мочу. Из каждого материала зас</w:t>
      </w:r>
      <w:r>
        <w:rPr>
          <w:rStyle w:val="af3"/>
        </w:rPr>
        <w:t>е</w:t>
      </w:r>
      <w:r>
        <w:rPr>
          <w:rStyle w:val="af3"/>
        </w:rPr>
        <w:t>вают 2 - 3 пробирки с одной из сывороточных сред (Лю</w:t>
      </w:r>
      <w:r>
        <w:rPr>
          <w:rStyle w:val="af3"/>
        </w:rPr>
        <w:t>башенко, Терских и др.) или с альбум</w:t>
      </w:r>
      <w:r>
        <w:rPr>
          <w:rStyle w:val="af3"/>
        </w:rPr>
        <w:t>и</w:t>
      </w:r>
      <w:r>
        <w:rPr>
          <w:rStyle w:val="af3"/>
        </w:rPr>
        <w:t>новой средой.</w:t>
      </w:r>
    </w:p>
    <w:p w:rsidR="00000000" w:rsidRDefault="00DB5D12">
      <w:pPr>
        <w:rPr>
          <w:rStyle w:val="af3"/>
        </w:rPr>
      </w:pPr>
      <w:r>
        <w:rPr>
          <w:rStyle w:val="af3"/>
        </w:rPr>
        <w:t>Культуру идентифицируют по морфологическим свойствам, серотип определяют с пом</w:t>
      </w:r>
      <w:r>
        <w:rPr>
          <w:rStyle w:val="af3"/>
        </w:rPr>
        <w:t>о</w:t>
      </w:r>
      <w:r>
        <w:rPr>
          <w:rStyle w:val="af3"/>
        </w:rPr>
        <w:t>щью лептоспирозных агглютинирующих сывороток.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Биопробу ставят на двух 8 - 10-дневных крольчатах или двух 3 - 4-недельных золот</w:t>
      </w:r>
      <w:r>
        <w:rPr>
          <w:rStyle w:val="af3"/>
        </w:rPr>
        <w:t>истых хомяках, которых заражают суспензией из органов, кровью или мочой внутрибрюшинно в дозе 2,0 - 2,5 мл крольчатам или 0,5 - 1 мл хомякам. Животных убивают (одно на 4-й, другое на 12 - 14-й день) с последующим бактериологическим исследованием.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гисто</w:t>
      </w:r>
      <w:r>
        <w:rPr>
          <w:rStyle w:val="af3"/>
        </w:rPr>
        <w:t>логического исследования срезы окрашивают гематоксилин-эозином, а для о</w:t>
      </w:r>
      <w:r>
        <w:rPr>
          <w:rStyle w:val="af3"/>
        </w:rPr>
        <w:t>б</w:t>
      </w:r>
      <w:r>
        <w:rPr>
          <w:rStyle w:val="af3"/>
        </w:rPr>
        <w:t>наружения лептоспир - методом импрегнации, серебром по Левадити.</w:t>
      </w:r>
    </w:p>
    <w:p w:rsidR="00000000" w:rsidRDefault="00DB5D12">
      <w:pPr>
        <w:rPr>
          <w:rStyle w:val="af3"/>
        </w:rPr>
      </w:pPr>
      <w:r>
        <w:rPr>
          <w:rStyle w:val="af3"/>
        </w:rPr>
        <w:t>Серологические исследования проводят по реакции микроагглютинации-лизиса не менее как с семью серотипами лептоспир.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</w:t>
      </w:r>
      <w:r>
        <w:rPr>
          <w:rStyle w:val="af3"/>
        </w:rPr>
        <w:t>к серологического исследования до 4 дней, микроскопического - 1 сутки, гистолог</w:t>
      </w:r>
      <w:r>
        <w:rPr>
          <w:rStyle w:val="af3"/>
        </w:rPr>
        <w:t>и</w:t>
      </w:r>
      <w:r>
        <w:rPr>
          <w:rStyle w:val="af3"/>
        </w:rPr>
        <w:t>ческого - до 15 дней, бактериологического и биологического - от 20 до 50 дней.</w:t>
      </w:r>
    </w:p>
    <w:p w:rsidR="00000000" w:rsidRDefault="00DB5D12">
      <w:pPr>
        <w:rPr>
          <w:rStyle w:val="af3"/>
        </w:rPr>
      </w:pPr>
      <w:bookmarkStart w:id="30" w:name="sub_28"/>
      <w:r>
        <w:rPr>
          <w:rStyle w:val="af3"/>
        </w:rPr>
        <w:t>25. Рожа свиней. Исследование проводят микроскопическим, бактериологическим и при необходимости б</w:t>
      </w:r>
      <w:r>
        <w:rPr>
          <w:rStyle w:val="af3"/>
        </w:rPr>
        <w:t>иологическим методами.</w:t>
      </w:r>
    </w:p>
    <w:bookmarkEnd w:id="30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Граму, а также флуоресцирующими сыворотками.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Высевы из органов проводят на МПБ или бульон Хоттингера и МПА (pH 7,4 - 7,8).</w:t>
      </w:r>
    </w:p>
    <w:p w:rsidR="00000000" w:rsidRDefault="00DB5D12">
      <w:pPr>
        <w:rPr>
          <w:rStyle w:val="af3"/>
        </w:rPr>
      </w:pPr>
      <w:r>
        <w:rPr>
          <w:rStyle w:val="af3"/>
        </w:rPr>
        <w:t>Идентификацию культуры проводят на основании культуральных, морфологических, биохимических</w:t>
      </w:r>
      <w:r>
        <w:rPr>
          <w:rStyle w:val="af3"/>
        </w:rPr>
        <w:t xml:space="preserve"> (пробы на каталазу, сероводород, рост на индикаторных средах) свойств, а также с помощью флуоресцирующих сывороток.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При биологическом исследовании суспензией из материала заражают 2 белых мышей подкожно в дозе 0,1 - 0,2 мл или 2 голубей - внутримышечно в </w:t>
      </w:r>
      <w:r>
        <w:rPr>
          <w:rStyle w:val="af3"/>
        </w:rPr>
        <w:t>дозе 0,2 - 0,3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Лабораторный диагноз ставят на основании микроскопического и бактериологического исследований.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Предварительный ответ дают через сутки, окончательный - до 7 дней.</w:t>
      </w:r>
    </w:p>
    <w:p w:rsidR="00000000" w:rsidRDefault="00DB5D12">
      <w:pPr>
        <w:rPr>
          <w:rStyle w:val="af3"/>
        </w:rPr>
      </w:pPr>
      <w:bookmarkStart w:id="31" w:name="sub_29"/>
      <w:r>
        <w:rPr>
          <w:rStyle w:val="af3"/>
        </w:rPr>
        <w:t xml:space="preserve">26. Листериоз. Исследования проводят микроскопическим, бактериологическим, </w:t>
      </w:r>
      <w:r>
        <w:rPr>
          <w:rStyle w:val="af3"/>
        </w:rPr>
        <w:t>биол</w:t>
      </w:r>
      <w:r>
        <w:rPr>
          <w:rStyle w:val="af3"/>
        </w:rPr>
        <w:t>о</w:t>
      </w:r>
      <w:r>
        <w:rPr>
          <w:rStyle w:val="af3"/>
        </w:rPr>
        <w:t>гическим и серологическим методами.</w:t>
      </w:r>
    </w:p>
    <w:bookmarkEnd w:id="31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Граму или флуоресцирующими сыворотками.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Из материала делают обильные множественные посевы на МПБ, МПА или МППБ и МППА с добавлением 1% глюкозы и 2 - 3% глицерина.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Идентификацию культуры проводят </w:t>
      </w:r>
      <w:r>
        <w:rPr>
          <w:rStyle w:val="af3"/>
        </w:rPr>
        <w:t>на основании культуральных, морфологических, биохимических (пробы на каталазу, сероводород, рост на индикаторных средах) свойств, по РА на стекле с поливалентной листериозной сывороткой и методом иммунофлуоресценции.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Биологическую пробу на листериоз ставят</w:t>
      </w:r>
      <w:r>
        <w:rPr>
          <w:rStyle w:val="af3"/>
        </w:rPr>
        <w:t xml:space="preserve"> на 2 - 3 белых мышах (весом 18 г), которых з</w:t>
      </w:r>
      <w:r>
        <w:rPr>
          <w:rStyle w:val="af3"/>
        </w:rPr>
        <w:t>а</w:t>
      </w:r>
      <w:r>
        <w:rPr>
          <w:rStyle w:val="af3"/>
        </w:rPr>
        <w:t>ражают подкожно суспензией из внутренних органов и головного мозга в дозе 0,3 - 0,5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Серологические исследования сыворотки крови проводят по РСК.</w:t>
      </w:r>
    </w:p>
    <w:p w:rsidR="00000000" w:rsidRDefault="00DB5D12">
      <w:pPr>
        <w:rPr>
          <w:rStyle w:val="af3"/>
        </w:rPr>
      </w:pPr>
      <w:r>
        <w:rPr>
          <w:rStyle w:val="af3"/>
        </w:rPr>
        <w:t>Лабораторный диагноз ставят на основании результатов бактерио</w:t>
      </w:r>
      <w:r>
        <w:rPr>
          <w:rStyle w:val="af3"/>
        </w:rPr>
        <w:t>логического, биологич</w:t>
      </w:r>
      <w:r>
        <w:rPr>
          <w:rStyle w:val="af3"/>
        </w:rPr>
        <w:t>е</w:t>
      </w:r>
      <w:r>
        <w:rPr>
          <w:rStyle w:val="af3"/>
        </w:rPr>
        <w:t>ского и серологического методов исследований с учетом клинико-эпизоотологических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 биологического исследований до 14 дней, серологического исследования - до 4 дней.</w:t>
      </w:r>
    </w:p>
    <w:p w:rsidR="00000000" w:rsidRDefault="00DB5D12">
      <w:pPr>
        <w:rPr>
          <w:rStyle w:val="af3"/>
        </w:rPr>
      </w:pPr>
      <w:bookmarkStart w:id="32" w:name="sub_30"/>
      <w:r>
        <w:rPr>
          <w:rStyle w:val="af3"/>
        </w:rPr>
        <w:t xml:space="preserve">27. Пастереллез. Материал исследуют </w:t>
      </w:r>
      <w:r>
        <w:rPr>
          <w:rStyle w:val="af3"/>
        </w:rPr>
        <w:t>микроскопическим, бактериологическим и при необходимости биологическим методами.</w:t>
      </w:r>
    </w:p>
    <w:bookmarkEnd w:id="32"/>
    <w:p w:rsidR="00000000" w:rsidRDefault="00DB5D12">
      <w:pPr>
        <w:rPr>
          <w:rStyle w:val="af3"/>
        </w:rPr>
      </w:pPr>
      <w:r>
        <w:rPr>
          <w:rStyle w:val="af3"/>
        </w:rPr>
        <w:t>Мазки из материала окрашивают краской Муромцева или по Романовскому-Гимза.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делают на МПБ и МПА. Идентификацию культуры проводят по культуральным, морфологическим, биохи</w:t>
      </w:r>
      <w:r>
        <w:rPr>
          <w:rStyle w:val="af3"/>
        </w:rPr>
        <w:t>мическим (на средах с глюкозой, лактозой, сахарозой и маннитом) свойствам и определяют патогенность ее для лабораторных животных.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Биологическое исследование проводят на 2 белых мышах, которых заражают подкожно суспензией из материала в дозе 0,2 мл, или 2 г</w:t>
      </w:r>
      <w:r>
        <w:rPr>
          <w:rStyle w:val="af3"/>
        </w:rPr>
        <w:t>олубях (при исследовании материала от птиц) - внутримышечно в дозе 0,3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ставят на основании лабораторных исследований с учетом эпизоотологических, клинических и патологоанатомических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- 5 дней.</w:t>
      </w:r>
    </w:p>
    <w:p w:rsidR="00000000" w:rsidRDefault="00DB5D12">
      <w:pPr>
        <w:rPr>
          <w:rStyle w:val="af3"/>
        </w:rPr>
      </w:pPr>
      <w:bookmarkStart w:id="33" w:name="sub_31"/>
      <w:r>
        <w:rPr>
          <w:rStyle w:val="af3"/>
        </w:rPr>
        <w:t>28. Псевдотуберкулез овец.</w:t>
      </w:r>
      <w:r>
        <w:rPr>
          <w:rStyle w:val="af3"/>
        </w:rPr>
        <w:t xml:space="preserve"> Исследование проводят микроскопическим, бактериологич</w:t>
      </w:r>
      <w:r>
        <w:rPr>
          <w:rStyle w:val="af3"/>
        </w:rPr>
        <w:t>е</w:t>
      </w:r>
      <w:r>
        <w:rPr>
          <w:rStyle w:val="af3"/>
        </w:rPr>
        <w:t>ским и биологическим методами.</w:t>
      </w:r>
    </w:p>
    <w:bookmarkEnd w:id="33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Граму и одним из методов, применяемых для выявления биполя</w:t>
      </w:r>
      <w:r>
        <w:rPr>
          <w:rStyle w:val="af3"/>
        </w:rPr>
        <w:t>р</w:t>
      </w:r>
      <w:r>
        <w:rPr>
          <w:rStyle w:val="af3"/>
        </w:rPr>
        <w:t xml:space="preserve">ности (см. </w:t>
      </w:r>
      <w:hyperlink w:anchor="sub_30" w:history="1">
        <w:r>
          <w:rPr>
            <w:rStyle w:val="a4"/>
          </w:rPr>
          <w:t>пункт 27</w:t>
        </w:r>
      </w:hyperlink>
      <w:r>
        <w:rPr>
          <w:rStyle w:val="af3"/>
        </w:rPr>
        <w:t>).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делают на МПА и МПБ.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биологичес</w:t>
      </w:r>
      <w:r>
        <w:rPr>
          <w:rStyle w:val="af3"/>
        </w:rPr>
        <w:t>ком исследовании заражают подкожно или внутрибрюшинно суспензией исходного материала 2 - 3 белых мышей или 2 морских свинок.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на псевдотуберкулез устанавливают на основании результатов бактериологич</w:t>
      </w:r>
      <w:r>
        <w:rPr>
          <w:rStyle w:val="af3"/>
        </w:rPr>
        <w:t>е</w:t>
      </w:r>
      <w:r>
        <w:rPr>
          <w:rStyle w:val="af3"/>
        </w:rPr>
        <w:t>ского и биологического исследований с учетом эпизо</w:t>
      </w:r>
      <w:r>
        <w:rPr>
          <w:rStyle w:val="af3"/>
        </w:rPr>
        <w:t>отологических и патологоанатомических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1 месяца.</w:t>
      </w:r>
    </w:p>
    <w:p w:rsidR="00000000" w:rsidRDefault="00DB5D12">
      <w:pPr>
        <w:rPr>
          <w:rStyle w:val="af3"/>
        </w:rPr>
      </w:pPr>
      <w:bookmarkStart w:id="34" w:name="sub_32"/>
      <w:r>
        <w:rPr>
          <w:rStyle w:val="af3"/>
        </w:rPr>
        <w:t>29. Туляремия. Исследование проводят микроскопическим, бактериологическим и биол</w:t>
      </w:r>
      <w:r>
        <w:rPr>
          <w:rStyle w:val="af3"/>
        </w:rPr>
        <w:t>о</w:t>
      </w:r>
      <w:r>
        <w:rPr>
          <w:rStyle w:val="af3"/>
        </w:rPr>
        <w:t>гическим методами.</w:t>
      </w:r>
    </w:p>
    <w:bookmarkEnd w:id="34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способу Романовского-Гимза при экспозиции 1 - 1,5 часа.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</w:t>
      </w:r>
      <w:r>
        <w:rPr>
          <w:rStyle w:val="af3"/>
        </w:rPr>
        <w:t>ев из материала делают на желточные среды Мак-Коя или Дрожевкиной и одновр</w:t>
      </w:r>
      <w:r>
        <w:rPr>
          <w:rStyle w:val="af3"/>
        </w:rPr>
        <w:t>е</w:t>
      </w:r>
      <w:r>
        <w:rPr>
          <w:rStyle w:val="af3"/>
        </w:rPr>
        <w:t>менно на обычные среды.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Идентификацию свежевыделенной культуры проводят на основании морфологических и культуральных свойств, реакции агглютинации специфической противотуляремийной </w:t>
      </w:r>
      <w:r>
        <w:rPr>
          <w:rStyle w:val="af3"/>
        </w:rPr>
        <w:t>сыворо</w:t>
      </w:r>
      <w:r>
        <w:rPr>
          <w:rStyle w:val="af3"/>
        </w:rPr>
        <w:t>т</w:t>
      </w:r>
      <w:r>
        <w:rPr>
          <w:rStyle w:val="af3"/>
        </w:rPr>
        <w:t>кой и патогенности для белых мышей и морских свинок.</w:t>
      </w:r>
    </w:p>
    <w:p w:rsidR="00000000" w:rsidRDefault="00DB5D12">
      <w:pPr>
        <w:rPr>
          <w:rStyle w:val="af3"/>
        </w:rPr>
      </w:pPr>
      <w:r>
        <w:rPr>
          <w:rStyle w:val="af3"/>
        </w:rPr>
        <w:t>Одновременно с посевами заражают 4 белых мышей или 2 морских свинок. Суспензию из патматериала вводят подкожно или внутрибрюшинно в дозе 0,5 - 1,0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ставят на основании бактериологически</w:t>
      </w:r>
      <w:r>
        <w:rPr>
          <w:rStyle w:val="af3"/>
        </w:rPr>
        <w:t>х и биологических исследований с уч</w:t>
      </w:r>
      <w:r>
        <w:rPr>
          <w:rStyle w:val="af3"/>
        </w:rPr>
        <w:t>е</w:t>
      </w:r>
      <w:r>
        <w:rPr>
          <w:rStyle w:val="af3"/>
        </w:rPr>
        <w:t>том эпизоотологических и эпидемиологических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25 дней.</w:t>
      </w:r>
    </w:p>
    <w:p w:rsidR="00000000" w:rsidRDefault="00DB5D12">
      <w:pPr>
        <w:rPr>
          <w:rStyle w:val="af3"/>
        </w:rPr>
      </w:pPr>
      <w:bookmarkStart w:id="35" w:name="sub_33"/>
      <w:r>
        <w:rPr>
          <w:rStyle w:val="af3"/>
        </w:rPr>
        <w:t>30. Сальмонеллезы. Лабораторную диагностику сальмонеллезов проводят микроскопич</w:t>
      </w:r>
      <w:r>
        <w:rPr>
          <w:rStyle w:val="af3"/>
        </w:rPr>
        <w:t>е</w:t>
      </w:r>
      <w:r>
        <w:rPr>
          <w:rStyle w:val="af3"/>
        </w:rPr>
        <w:t>ским, бактериологическим, серологическим, а при необходимо</w:t>
      </w:r>
      <w:r>
        <w:rPr>
          <w:rStyle w:val="af3"/>
        </w:rPr>
        <w:t>сти биологическим методами.</w:t>
      </w:r>
    </w:p>
    <w:bookmarkEnd w:id="35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Граму или флуоресцирующими сыворотками.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из патологического материала проводят на МПБ, МПА и одну из элективных сред (Эндо, Плоскирева и др.); при исследовании материала от овец - на сывороточные (5 - 1</w:t>
      </w:r>
      <w:r>
        <w:rPr>
          <w:rStyle w:val="af3"/>
        </w:rPr>
        <w:t>0%) или глюкозные (0,2%) агар и бульон; при исследовании фекалий - на одну из элективных сред и на среду обогащения (селенитовая, Кауфмана или Мюлера).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При идентификации культуры определяют подвижность, биохимические свойства (на средах с глюкозой, лактозо</w:t>
      </w:r>
      <w:r>
        <w:rPr>
          <w:rStyle w:val="af3"/>
        </w:rPr>
        <w:t>й, сахарозой и маннитом; образование сероводорода и индола) и ст</w:t>
      </w:r>
      <w:r>
        <w:rPr>
          <w:rStyle w:val="af3"/>
        </w:rPr>
        <w:t>а</w:t>
      </w:r>
      <w:r>
        <w:rPr>
          <w:rStyle w:val="af3"/>
        </w:rPr>
        <w:t>вят реакцию агглютинации с монорецепторными O- и H-сыворотками.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Биологическое исследование проводят на 2 белых мышах, которых заражают подкожно культурой в дозе 0,2 - 0,3 мл при концентрации </w:t>
      </w:r>
      <w:r>
        <w:rPr>
          <w:rStyle w:val="af3"/>
        </w:rPr>
        <w:t>50 - 100 млн. микробных тел в 1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Серологические исследования сыворотки крови проводят по РА.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4 дней, биологического - до 10 дней, серол</w:t>
      </w:r>
      <w:r>
        <w:rPr>
          <w:rStyle w:val="af3"/>
        </w:rPr>
        <w:t>о</w:t>
      </w:r>
      <w:r>
        <w:rPr>
          <w:rStyle w:val="af3"/>
        </w:rPr>
        <w:t>гического - до 4 дней.</w:t>
      </w:r>
    </w:p>
    <w:p w:rsidR="00000000" w:rsidRDefault="00DB5D12">
      <w:pPr>
        <w:rPr>
          <w:rStyle w:val="af3"/>
        </w:rPr>
      </w:pPr>
      <w:bookmarkStart w:id="36" w:name="sub_34"/>
      <w:r>
        <w:rPr>
          <w:rStyle w:val="af3"/>
        </w:rPr>
        <w:t>31. Колибактериоз. Исследование проводят микроскопиче</w:t>
      </w:r>
      <w:r>
        <w:rPr>
          <w:rStyle w:val="af3"/>
        </w:rPr>
        <w:t>ским, бактериологическим и при необходимости биологическим методами.</w:t>
      </w:r>
    </w:p>
    <w:bookmarkEnd w:id="36"/>
    <w:p w:rsidR="00000000" w:rsidRDefault="00DB5D12">
      <w:pPr>
        <w:rPr>
          <w:rStyle w:val="af3"/>
        </w:rPr>
      </w:pPr>
      <w:r>
        <w:rPr>
          <w:rStyle w:val="af3"/>
        </w:rPr>
        <w:t>Мазки окрашивают по Граму.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проводят на МПА, МПБ, среды Эндо или Левина из сердца, печени, желчного п</w:t>
      </w:r>
      <w:r>
        <w:rPr>
          <w:rStyle w:val="af3"/>
        </w:rPr>
        <w:t>у</w:t>
      </w:r>
      <w:r>
        <w:rPr>
          <w:rStyle w:val="af3"/>
        </w:rPr>
        <w:t>зыря, почки, брыжеечных лимфоузлов, костного и головного мозга.</w:t>
      </w:r>
    </w:p>
    <w:p w:rsidR="00000000" w:rsidRDefault="00DB5D12">
      <w:pPr>
        <w:rPr>
          <w:rStyle w:val="af3"/>
        </w:rPr>
      </w:pPr>
      <w:r>
        <w:rPr>
          <w:rStyle w:val="af3"/>
        </w:rPr>
        <w:t>Идентификацию к</w:t>
      </w:r>
      <w:r>
        <w:rPr>
          <w:rStyle w:val="af3"/>
        </w:rPr>
        <w:t>ультуры проводят по культуральным, биохимическим (отношение к с</w:t>
      </w:r>
      <w:r>
        <w:rPr>
          <w:rStyle w:val="af3"/>
        </w:rPr>
        <w:t>а</w:t>
      </w:r>
      <w:r>
        <w:rPr>
          <w:rStyle w:val="af3"/>
        </w:rPr>
        <w:t>харам короткого пестрого ряда реакции с метилротом и Фогес-Проскауэра), серологическим (РА с O- и OB-сыворотками) и патогенным свойствам. Патогенность проверяют при внутрибрюши</w:t>
      </w:r>
      <w:r>
        <w:rPr>
          <w:rStyle w:val="af3"/>
        </w:rPr>
        <w:t>н</w:t>
      </w:r>
      <w:r>
        <w:rPr>
          <w:rStyle w:val="af3"/>
        </w:rPr>
        <w:t>ном заражении 3</w:t>
      </w:r>
      <w:r>
        <w:rPr>
          <w:rStyle w:val="af3"/>
        </w:rPr>
        <w:t xml:space="preserve"> белых мышей (весом 15 - 18 г) смывом агаровой культуры в дозе 500 млн. ми</w:t>
      </w:r>
      <w:r>
        <w:rPr>
          <w:rStyle w:val="af3"/>
        </w:rPr>
        <w:t>к</w:t>
      </w:r>
      <w:r>
        <w:rPr>
          <w:rStyle w:val="af3"/>
        </w:rPr>
        <w:t>робных тел. Срок наблюдения 5 суток.</w:t>
      </w:r>
    </w:p>
    <w:p w:rsidR="00000000" w:rsidRDefault="00DB5D12">
      <w:pPr>
        <w:rPr>
          <w:rStyle w:val="af3"/>
        </w:rPr>
      </w:pPr>
      <w:r>
        <w:rPr>
          <w:rStyle w:val="af3"/>
        </w:rPr>
        <w:t>Положительный бактериологический диагноз при исследовании патматериала ставят в случаях: выделения чистой культуры E. coli из крови и большинств</w:t>
      </w:r>
      <w:r>
        <w:rPr>
          <w:rStyle w:val="af3"/>
        </w:rPr>
        <w:t>а органов; выделения чистой культуры E. coli не менее чем из двух следующих органов: костного мозга, головного мозга, с</w:t>
      </w:r>
      <w:r>
        <w:rPr>
          <w:rStyle w:val="af3"/>
        </w:rPr>
        <w:t>е</w:t>
      </w:r>
      <w:r>
        <w:rPr>
          <w:rStyle w:val="af3"/>
        </w:rPr>
        <w:t>лезенки, печени, желчного пузыря, брыжеечных лимфоузлов и установления патогенности кул</w:t>
      </w:r>
      <w:r>
        <w:rPr>
          <w:rStyle w:val="af3"/>
        </w:rPr>
        <w:t>ь</w:t>
      </w:r>
      <w:r>
        <w:rPr>
          <w:rStyle w:val="af3"/>
        </w:rPr>
        <w:t>туры, выделенной из отдельных органов.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иссле</w:t>
      </w:r>
      <w:r>
        <w:rPr>
          <w:rStyle w:val="af3"/>
        </w:rPr>
        <w:t>довании фекалий результат считают положительным при выделении энтероп</w:t>
      </w:r>
      <w:r>
        <w:rPr>
          <w:rStyle w:val="af3"/>
        </w:rPr>
        <w:t>а</w:t>
      </w:r>
      <w:r>
        <w:rPr>
          <w:rStyle w:val="af3"/>
        </w:rPr>
        <w:t>тогенных серотипов E. coli, вирулентных для белых мышей.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ставят на основании эпизоотологических (массовость заболевания, очаговость, возраст животных и др.), клинических, патолог</w:t>
      </w:r>
      <w:r>
        <w:rPr>
          <w:rStyle w:val="af3"/>
        </w:rPr>
        <w:t>оанатомических данных и результатов бактери</w:t>
      </w:r>
      <w:r>
        <w:rPr>
          <w:rStyle w:val="af3"/>
        </w:rPr>
        <w:t>о</w:t>
      </w:r>
      <w:r>
        <w:rPr>
          <w:rStyle w:val="af3"/>
        </w:rPr>
        <w:t>логического исследования.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7 дней.</w:t>
      </w:r>
    </w:p>
    <w:p w:rsidR="00000000" w:rsidRDefault="00DB5D12">
      <w:pPr>
        <w:rPr>
          <w:rStyle w:val="af3"/>
        </w:rPr>
      </w:pPr>
      <w:bookmarkStart w:id="37" w:name="sub_35"/>
      <w:r>
        <w:rPr>
          <w:rStyle w:val="af3"/>
        </w:rPr>
        <w:t>32. Колисептицемия птиц. Исследование проводят микроскопическим, бактериологич</w:t>
      </w:r>
      <w:r>
        <w:rPr>
          <w:rStyle w:val="af3"/>
        </w:rPr>
        <w:t>е</w:t>
      </w:r>
      <w:r>
        <w:rPr>
          <w:rStyle w:val="af3"/>
        </w:rPr>
        <w:t>ским и при необходимости биологическим методами.</w:t>
      </w:r>
    </w:p>
    <w:bookmarkEnd w:id="37"/>
    <w:p w:rsidR="00000000" w:rsidRDefault="00DB5D12">
      <w:pPr>
        <w:rPr>
          <w:rStyle w:val="af3"/>
        </w:rPr>
      </w:pPr>
      <w:r>
        <w:rPr>
          <w:rStyle w:val="af3"/>
        </w:rPr>
        <w:t>Посевы из патологического мат</w:t>
      </w:r>
      <w:r>
        <w:rPr>
          <w:rStyle w:val="af3"/>
        </w:rPr>
        <w:t>ериала проводят на МПБ, МПА и среду Эндо или Левина из сердца, печени, селезенки, костного и головного мозга.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Идентифицируют культуры, как указано в </w:t>
      </w:r>
      <w:hyperlink w:anchor="sub_34" w:history="1">
        <w:r>
          <w:rPr>
            <w:rStyle w:val="a4"/>
          </w:rPr>
          <w:t>пункте 31</w:t>
        </w:r>
      </w:hyperlink>
      <w:r>
        <w:rPr>
          <w:rStyle w:val="af3"/>
        </w:rPr>
        <w:t>, за исключением патогенности, кот</w:t>
      </w:r>
      <w:r>
        <w:rPr>
          <w:rStyle w:val="af3"/>
        </w:rPr>
        <w:t>о</w:t>
      </w:r>
      <w:r>
        <w:rPr>
          <w:rStyle w:val="af3"/>
        </w:rPr>
        <w:t>рую устанавливают путем заражения 2 </w:t>
      </w:r>
      <w:r>
        <w:rPr>
          <w:rStyle w:val="af3"/>
        </w:rPr>
        <w:t>- 3 цыплят 1 - 2-месячного возраста. Цыплят заражают в воздухоносный мешок или внутрибрюшинно культурой в дозе 500 млн. микробных тел.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ставят на основании результатов лабораторного исследования с учетом эпизоот</w:t>
      </w:r>
      <w:r>
        <w:rPr>
          <w:rStyle w:val="af3"/>
        </w:rPr>
        <w:t>о</w:t>
      </w:r>
      <w:r>
        <w:rPr>
          <w:rStyle w:val="af3"/>
        </w:rPr>
        <w:t>логических, клинических, патологоанат</w:t>
      </w:r>
      <w:r>
        <w:rPr>
          <w:rStyle w:val="af3"/>
        </w:rPr>
        <w:t>омических данных. При установлении диагноза на кол</w:t>
      </w:r>
      <w:r>
        <w:rPr>
          <w:rStyle w:val="af3"/>
        </w:rPr>
        <w:t>и</w:t>
      </w:r>
      <w:r>
        <w:rPr>
          <w:rStyle w:val="af3"/>
        </w:rPr>
        <w:t>септицемию необходимо исключить микоплазмоз.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7 дней, биологического - до 20 дней.</w:t>
      </w:r>
    </w:p>
    <w:p w:rsidR="00000000" w:rsidRDefault="00DB5D12">
      <w:pPr>
        <w:rPr>
          <w:rStyle w:val="af3"/>
        </w:rPr>
      </w:pPr>
      <w:bookmarkStart w:id="38" w:name="sub_36"/>
      <w:r>
        <w:rPr>
          <w:rStyle w:val="af3"/>
        </w:rPr>
        <w:t>33. Диплококковая инфекция. Исследование проводят микроскопическим, бактериолог</w:t>
      </w:r>
      <w:r>
        <w:rPr>
          <w:rStyle w:val="af3"/>
        </w:rPr>
        <w:t>и</w:t>
      </w:r>
      <w:r>
        <w:rPr>
          <w:rStyle w:val="af3"/>
        </w:rPr>
        <w:t>че</w:t>
      </w:r>
      <w:r>
        <w:rPr>
          <w:rStyle w:val="af3"/>
        </w:rPr>
        <w:t>ским и при необходимости биологическим методами.</w:t>
      </w:r>
    </w:p>
    <w:bookmarkEnd w:id="38"/>
    <w:p w:rsidR="00000000" w:rsidRDefault="00DB5D12">
      <w:pPr>
        <w:rPr>
          <w:rStyle w:val="af3"/>
        </w:rPr>
      </w:pPr>
      <w:r>
        <w:rPr>
          <w:rStyle w:val="af3"/>
        </w:rPr>
        <w:t>Мазки из материала окрашивают по Романовскому-Гимза и по Граму.</w:t>
      </w:r>
    </w:p>
    <w:p w:rsidR="00000000" w:rsidRDefault="00DB5D12">
      <w:pPr>
        <w:rPr>
          <w:rStyle w:val="af3"/>
        </w:rPr>
      </w:pPr>
      <w:r>
        <w:rPr>
          <w:rStyle w:val="af3"/>
        </w:rPr>
        <w:t>Посевы из патологического материала проводят на МПА, МПБ и в полужидкий агар. Среды готовят с прибавлением 1% глюкозы, pH сред 7,6.</w:t>
      </w:r>
    </w:p>
    <w:p w:rsidR="00000000" w:rsidRDefault="00DB5D12">
      <w:pPr>
        <w:rPr>
          <w:rStyle w:val="af3"/>
        </w:rPr>
      </w:pPr>
      <w:r>
        <w:rPr>
          <w:rStyle w:val="af3"/>
        </w:rPr>
        <w:t>Идентификац</w:t>
      </w:r>
      <w:r>
        <w:rPr>
          <w:rStyle w:val="af3"/>
        </w:rPr>
        <w:t>ию выделенных культур проводят по морфологическим, культуральным, биохимическим (отношение к сахарам короткого пестрого ряда) свойствам, а также по патоге</w:t>
      </w:r>
      <w:r>
        <w:rPr>
          <w:rStyle w:val="af3"/>
        </w:rPr>
        <w:t>н</w:t>
      </w:r>
      <w:r>
        <w:rPr>
          <w:rStyle w:val="af3"/>
        </w:rPr>
        <w:t>ности для белых мышей при внутрибрюшинном заражении в дозе 0,5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Биологическое исследование проводя</w:t>
      </w:r>
      <w:r>
        <w:rPr>
          <w:rStyle w:val="af3"/>
        </w:rPr>
        <w:t>т на 2 белых мышах (весом 10 - 14 г), которых зар</w:t>
      </w:r>
      <w:r>
        <w:rPr>
          <w:rStyle w:val="af3"/>
        </w:rPr>
        <w:t>а</w:t>
      </w:r>
      <w:r>
        <w:rPr>
          <w:rStyle w:val="af3"/>
        </w:rPr>
        <w:t>жают внутрибрюшинно суспензией из органов в дозе 0,5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Диагноз устанавливают на основании результатов лабораторных исследований с учетом клинических, эпизоотологических, патологоанатомических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</w:t>
      </w:r>
      <w:r>
        <w:rPr>
          <w:rStyle w:val="af3"/>
        </w:rPr>
        <w:t xml:space="preserve"> исследования до 6 дней.</w:t>
      </w:r>
    </w:p>
    <w:p w:rsidR="00000000" w:rsidRDefault="00DB5D12">
      <w:pPr>
        <w:rPr>
          <w:rStyle w:val="af3"/>
        </w:rPr>
      </w:pPr>
      <w:bookmarkStart w:id="39" w:name="sub_37"/>
      <w:r>
        <w:rPr>
          <w:rStyle w:val="af3"/>
        </w:rPr>
        <w:t>34. Мыт. Для постановки диагноза микроскопируют не менее 3 - 5 окрашенных обычн</w:t>
      </w:r>
      <w:r>
        <w:rPr>
          <w:rStyle w:val="af3"/>
        </w:rPr>
        <w:t>ы</w:t>
      </w:r>
      <w:r>
        <w:rPr>
          <w:rStyle w:val="af3"/>
        </w:rPr>
        <w:t>ми красками мазков из гноя лимфатических узлов и паренхиматозных органов.</w:t>
      </w:r>
    </w:p>
    <w:bookmarkEnd w:id="39"/>
    <w:p w:rsidR="00000000" w:rsidRDefault="00DB5D12">
      <w:pPr>
        <w:rPr>
          <w:rStyle w:val="af3"/>
        </w:rPr>
      </w:pPr>
      <w:r>
        <w:rPr>
          <w:rStyle w:val="af3"/>
        </w:rPr>
        <w:t>В отдельных неясных при микрокопировании случаях делают посевы патологическог</w:t>
      </w:r>
      <w:r>
        <w:rPr>
          <w:rStyle w:val="af3"/>
        </w:rPr>
        <w:t>о материала на обычные питательные среды с прибавлением сыворотки крови или глюкозы (pH 7,6).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Диагноз устанавливают на основании микроскопии, а в необходимых случаях - выделения культуры возбудителя и результатов биопробы (белые мыши) с учетом клинических </w:t>
      </w:r>
      <w:r>
        <w:rPr>
          <w:rStyle w:val="af3"/>
        </w:rPr>
        <w:t>и эпизоот</w:t>
      </w:r>
      <w:r>
        <w:rPr>
          <w:rStyle w:val="af3"/>
        </w:rPr>
        <w:t>о</w:t>
      </w:r>
      <w:r>
        <w:rPr>
          <w:rStyle w:val="af3"/>
        </w:rPr>
        <w:t>логических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4 суток.</w:t>
      </w:r>
    </w:p>
    <w:p w:rsidR="00000000" w:rsidRDefault="00DB5D12">
      <w:pPr>
        <w:rPr>
          <w:rStyle w:val="af3"/>
        </w:rPr>
      </w:pPr>
      <w:bookmarkStart w:id="40" w:name="sub_38"/>
      <w:r>
        <w:rPr>
          <w:rStyle w:val="af3"/>
        </w:rPr>
        <w:t>35. Копытная гниль овец и коз. Диагноз на копытную гниль устанавливают на основании эпизоотологических и клинических данных, результ</w:t>
      </w:r>
      <w:r>
        <w:rPr>
          <w:rStyle w:val="af3"/>
        </w:rPr>
        <w:t>атов микроскопических исследований, а в необходимых случаях - результатов биологической пробы.</w:t>
      </w:r>
    </w:p>
    <w:bookmarkEnd w:id="40"/>
    <w:p w:rsidR="00000000" w:rsidRDefault="00DB5D12">
      <w:pPr>
        <w:rPr>
          <w:rStyle w:val="af3"/>
        </w:rPr>
      </w:pPr>
      <w:r>
        <w:rPr>
          <w:rStyle w:val="af3"/>
        </w:rPr>
        <w:t>Для микроскопической диагностики на предметных стеклах делают мазки-отпечатки из свежепораженных участков основы кожи копытец и из слизи, покрывающей кожу межпал</w:t>
      </w:r>
      <w:r>
        <w:rPr>
          <w:rStyle w:val="af3"/>
        </w:rPr>
        <w:t>ьцевых щелей. Мазки окрашивают по Граму.</w:t>
      </w:r>
    </w:p>
    <w:p w:rsidR="00000000" w:rsidRDefault="00DB5D12">
      <w:pPr>
        <w:rPr>
          <w:rStyle w:val="af3"/>
        </w:rPr>
      </w:pPr>
      <w:r>
        <w:rPr>
          <w:rStyle w:val="af3"/>
        </w:rPr>
        <w:t>В случае неясных результатов микроскопии ставят биопробу на овцах (ягнятах).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биологического исследования от 4 суток до 3 недель.</w:t>
      </w:r>
    </w:p>
    <w:p w:rsidR="00000000" w:rsidRDefault="00DB5D12">
      <w:pPr>
        <w:rPr>
          <w:rStyle w:val="af3"/>
        </w:rPr>
      </w:pPr>
      <w:bookmarkStart w:id="41" w:name="sub_39"/>
      <w:r>
        <w:rPr>
          <w:rStyle w:val="af3"/>
        </w:rPr>
        <w:t xml:space="preserve">36. Респираторный микоплазмоз птиц. </w:t>
      </w:r>
      <w:r>
        <w:rPr>
          <w:rStyle w:val="af3"/>
        </w:rPr>
        <w:t>Диагностика основана на данных: патологоанат</w:t>
      </w:r>
      <w:r>
        <w:rPr>
          <w:rStyle w:val="af3"/>
        </w:rPr>
        <w:t>о</w:t>
      </w:r>
      <w:r>
        <w:rPr>
          <w:rStyle w:val="af3"/>
        </w:rPr>
        <w:t>мического вскрытия, бактериологического, биологического и в сомнительных случаях - гистол</w:t>
      </w:r>
      <w:r>
        <w:rPr>
          <w:rStyle w:val="af3"/>
        </w:rPr>
        <w:t>о</w:t>
      </w:r>
      <w:r>
        <w:rPr>
          <w:rStyle w:val="af3"/>
        </w:rPr>
        <w:t>гического исследований.</w:t>
      </w:r>
    </w:p>
    <w:bookmarkEnd w:id="41"/>
    <w:p w:rsidR="00000000" w:rsidRDefault="00DB5D12">
      <w:pPr>
        <w:rPr>
          <w:rStyle w:val="af3"/>
        </w:rPr>
      </w:pPr>
      <w:r>
        <w:rPr>
          <w:rStyle w:val="af3"/>
        </w:rPr>
        <w:t>Посевы делают на жидкие и плотные среды Эдварда, на МПБ и МПА.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Биологическое исследование проводя</w:t>
      </w:r>
      <w:r>
        <w:rPr>
          <w:rStyle w:val="af3"/>
        </w:rPr>
        <w:t>т путем заражения культурой не менее 15 куриных или индюшиных эмбрионов 9-дневного возраста в аллантоисную полость в дозе 0,2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30 дней, биологического - до 35 дней, гист</w:t>
      </w:r>
      <w:r>
        <w:rPr>
          <w:rStyle w:val="af3"/>
        </w:rPr>
        <w:t>о</w:t>
      </w:r>
      <w:r>
        <w:rPr>
          <w:rStyle w:val="af3"/>
        </w:rPr>
        <w:t>логического - до 3 дней.</w:t>
      </w:r>
    </w:p>
    <w:p w:rsidR="00000000" w:rsidRDefault="00DB5D12">
      <w:pPr>
        <w:rPr>
          <w:rStyle w:val="af3"/>
        </w:rPr>
      </w:pPr>
      <w:bookmarkStart w:id="42" w:name="sub_40"/>
      <w:r>
        <w:rPr>
          <w:rStyle w:val="af3"/>
        </w:rPr>
        <w:t>37. Перипневмония</w:t>
      </w:r>
      <w:r>
        <w:rPr>
          <w:rStyle w:val="af3"/>
        </w:rPr>
        <w:t xml:space="preserve"> крупного рогатого скота. Диагноз основан на анализе результатов с</w:t>
      </w:r>
      <w:r>
        <w:rPr>
          <w:rStyle w:val="af3"/>
        </w:rPr>
        <w:t>е</w:t>
      </w:r>
      <w:r>
        <w:rPr>
          <w:rStyle w:val="af3"/>
        </w:rPr>
        <w:t>рологических, гематологических и гистологических исследований с учетом клинико-эпизоотологических данных, патологоанатомических изменений. В сомнительных случаях рек</w:t>
      </w:r>
      <w:r>
        <w:rPr>
          <w:rStyle w:val="af3"/>
        </w:rPr>
        <w:t>о</w:t>
      </w:r>
      <w:r>
        <w:rPr>
          <w:rStyle w:val="af3"/>
        </w:rPr>
        <w:t>мендуется биопроба на т</w:t>
      </w:r>
      <w:r>
        <w:rPr>
          <w:rStyle w:val="af3"/>
        </w:rPr>
        <w:t>елятах.</w:t>
      </w:r>
    </w:p>
    <w:bookmarkEnd w:id="42"/>
    <w:p w:rsidR="00000000" w:rsidRDefault="00DB5D12">
      <w:r>
        <w:rPr>
          <w:rStyle w:val="af3"/>
        </w:rPr>
        <w:t>Срок серологического исследования до 3 дней, гистологического - до 10 дней, биологич</w:t>
      </w:r>
      <w:r>
        <w:rPr>
          <w:rStyle w:val="af3"/>
        </w:rPr>
        <w:t>е</w:t>
      </w:r>
      <w:r>
        <w:rPr>
          <w:rStyle w:val="af3"/>
        </w:rPr>
        <w:t>ского - до 120 дней.</w:t>
      </w:r>
    </w:p>
    <w:p w:rsidR="00000000" w:rsidRDefault="00DB5D12"/>
    <w:p w:rsidR="00000000" w:rsidRDefault="00DB5D12">
      <w:pPr>
        <w:pStyle w:val="1"/>
      </w:pPr>
      <w:bookmarkStart w:id="43" w:name="sub_72"/>
      <w:r>
        <w:t>II. Вирусные инфекции</w:t>
      </w:r>
    </w:p>
    <w:bookmarkEnd w:id="43"/>
    <w:p w:rsidR="00000000" w:rsidRDefault="00DB5D12"/>
    <w:p w:rsidR="00000000" w:rsidRDefault="00DB5D12">
      <w:pPr>
        <w:rPr>
          <w:rStyle w:val="af3"/>
        </w:rPr>
      </w:pPr>
      <w:bookmarkStart w:id="44" w:name="sub_42"/>
      <w:r>
        <w:rPr>
          <w:rStyle w:val="af3"/>
        </w:rPr>
        <w:t>38. Бешенство. Лабораторный диагноз устанавливают на основании микроскопических или гистологических, серологических (м</w:t>
      </w:r>
      <w:r>
        <w:rPr>
          <w:rStyle w:val="af3"/>
        </w:rPr>
        <w:t>етодом реакции диффузионной преципитации или и</w:t>
      </w:r>
      <w:r>
        <w:rPr>
          <w:rStyle w:val="af3"/>
        </w:rPr>
        <w:t>м</w:t>
      </w:r>
      <w:r>
        <w:rPr>
          <w:rStyle w:val="af3"/>
        </w:rPr>
        <w:t>мунофлуоресценции) исследований.</w:t>
      </w:r>
    </w:p>
    <w:bookmarkEnd w:id="44"/>
    <w:p w:rsidR="00000000" w:rsidRDefault="00DB5D12">
      <w:pPr>
        <w:rPr>
          <w:rStyle w:val="af3"/>
        </w:rPr>
      </w:pPr>
      <w:r>
        <w:rPr>
          <w:rStyle w:val="af3"/>
        </w:rPr>
        <w:t>При необнаружении телец Бабеша-Негри или отрицательных результатах серологических исследований проводят биопробу на шести белых мышах и двух кроликах.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Срок микроскопического и </w:t>
      </w:r>
      <w:r>
        <w:rPr>
          <w:rStyle w:val="af3"/>
        </w:rPr>
        <w:t>серологического исследований 1 сутки.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гистологического исследования до 3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биологического исследования на мышах до 25 дней, на кроликах до 50 дней.</w:t>
      </w:r>
    </w:p>
    <w:p w:rsidR="00000000" w:rsidRDefault="00DB5D12">
      <w:pPr>
        <w:rPr>
          <w:rStyle w:val="af3"/>
        </w:rPr>
      </w:pPr>
      <w:bookmarkStart w:id="45" w:name="sub_43"/>
      <w:r>
        <w:rPr>
          <w:rStyle w:val="af3"/>
        </w:rPr>
        <w:lastRenderedPageBreak/>
        <w:t>39. Ящур. Диагноз ставят на основании клинико-эпизоотологических данных, патолог</w:t>
      </w:r>
      <w:r>
        <w:rPr>
          <w:rStyle w:val="af3"/>
        </w:rPr>
        <w:t>о</w:t>
      </w:r>
      <w:r>
        <w:rPr>
          <w:rStyle w:val="af3"/>
        </w:rPr>
        <w:t>анатомических</w:t>
      </w:r>
      <w:r>
        <w:rPr>
          <w:rStyle w:val="af3"/>
        </w:rPr>
        <w:t xml:space="preserve"> изменений и результатов лабораторных исследований (постановка биопробы на 3 белых мышах или 2 морских свинках).</w:t>
      </w:r>
    </w:p>
    <w:bookmarkEnd w:id="45"/>
    <w:p w:rsidR="00000000" w:rsidRDefault="00DB5D12">
      <w:pPr>
        <w:rPr>
          <w:rStyle w:val="af3"/>
        </w:rPr>
      </w:pPr>
      <w:r>
        <w:rPr>
          <w:rStyle w:val="af3"/>
        </w:rPr>
        <w:t>Определение типов и вариантов вируса ящура проводят реакцией связывания комплеме</w:t>
      </w:r>
      <w:r>
        <w:rPr>
          <w:rStyle w:val="af3"/>
        </w:rPr>
        <w:t>н</w:t>
      </w:r>
      <w:r>
        <w:rPr>
          <w:rStyle w:val="af3"/>
        </w:rPr>
        <w:t>та.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лабораторного исследования до 3 дней.</w:t>
      </w:r>
    </w:p>
    <w:p w:rsidR="00000000" w:rsidRDefault="00DB5D12">
      <w:pPr>
        <w:rPr>
          <w:rStyle w:val="af3"/>
        </w:rPr>
      </w:pPr>
      <w:bookmarkStart w:id="46" w:name="sub_44"/>
      <w:r>
        <w:rPr>
          <w:rStyle w:val="af3"/>
        </w:rPr>
        <w:t>40. Болезнь Ауе</w:t>
      </w:r>
      <w:r>
        <w:rPr>
          <w:rStyle w:val="af3"/>
        </w:rPr>
        <w:t>ски. Лабораторный диагноз ставят на основании постановки биологич</w:t>
      </w:r>
      <w:r>
        <w:rPr>
          <w:rStyle w:val="af3"/>
        </w:rPr>
        <w:t>е</w:t>
      </w:r>
      <w:r>
        <w:rPr>
          <w:rStyle w:val="af3"/>
        </w:rPr>
        <w:t>ской пробы на одном кролике или одной молодой кошке.</w:t>
      </w:r>
    </w:p>
    <w:bookmarkEnd w:id="46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6 суток.</w:t>
      </w:r>
    </w:p>
    <w:p w:rsidR="00000000" w:rsidRDefault="00DB5D12">
      <w:pPr>
        <w:rPr>
          <w:rStyle w:val="af3"/>
        </w:rPr>
      </w:pPr>
      <w:bookmarkStart w:id="47" w:name="sub_45"/>
      <w:r>
        <w:rPr>
          <w:rStyle w:val="af3"/>
        </w:rPr>
        <w:t>41. Ку-лихорадка. Диагноз основан на результатах микроскопических исследований, п</w:t>
      </w:r>
      <w:r>
        <w:rPr>
          <w:rStyle w:val="af3"/>
        </w:rPr>
        <w:t>о</w:t>
      </w:r>
      <w:r>
        <w:rPr>
          <w:rStyle w:val="af3"/>
        </w:rPr>
        <w:t>становки РСК и биопробы н</w:t>
      </w:r>
      <w:r>
        <w:rPr>
          <w:rStyle w:val="af3"/>
        </w:rPr>
        <w:t>а морских свинках с учетом клинико-эпизоотологических данных.</w:t>
      </w:r>
    </w:p>
    <w:bookmarkEnd w:id="47"/>
    <w:p w:rsidR="00000000" w:rsidRDefault="00DB5D12">
      <w:pPr>
        <w:rPr>
          <w:rStyle w:val="af3"/>
        </w:rPr>
      </w:pPr>
      <w:r>
        <w:rPr>
          <w:rStyle w:val="af3"/>
        </w:rPr>
        <w:t>Микроскопируют мазки-отпечатки из органов, окрашенных по Романовскому-Гимза.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получения чистой культуры риккетсий материал от павших или убитых морских св</w:t>
      </w:r>
      <w:r>
        <w:rPr>
          <w:rStyle w:val="af3"/>
        </w:rPr>
        <w:t>и</w:t>
      </w:r>
      <w:r>
        <w:rPr>
          <w:rStyle w:val="af3"/>
        </w:rPr>
        <w:t>нок пассируют на куриных эмбрионах (</w:t>
      </w:r>
      <w:r>
        <w:rPr>
          <w:rStyle w:val="af3"/>
        </w:rPr>
        <w:t>не менее 8).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 серологического исследований до 3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биологического исследования до 30 дней.</w:t>
      </w:r>
    </w:p>
    <w:p w:rsidR="00000000" w:rsidRDefault="00DB5D12">
      <w:pPr>
        <w:rPr>
          <w:rStyle w:val="af3"/>
        </w:rPr>
      </w:pPr>
      <w:bookmarkStart w:id="48" w:name="sub_46"/>
      <w:r>
        <w:rPr>
          <w:rStyle w:val="af3"/>
        </w:rPr>
        <w:t>42. Оспа животных. Лабораторный диагноз устанавливают на основании микроскопич</w:t>
      </w:r>
      <w:r>
        <w:rPr>
          <w:rStyle w:val="af3"/>
        </w:rPr>
        <w:t>е</w:t>
      </w:r>
      <w:r>
        <w:rPr>
          <w:rStyle w:val="af3"/>
        </w:rPr>
        <w:t>ского исследования, биологической пробы на лабораторны</w:t>
      </w:r>
      <w:r>
        <w:rPr>
          <w:rStyle w:val="af3"/>
        </w:rPr>
        <w:t>х животных и на развивающихся э</w:t>
      </w:r>
      <w:r>
        <w:rPr>
          <w:rStyle w:val="af3"/>
        </w:rPr>
        <w:t>м</w:t>
      </w:r>
      <w:r>
        <w:rPr>
          <w:rStyle w:val="af3"/>
        </w:rPr>
        <w:t>брионах кур (не менее 8).</w:t>
      </w:r>
    </w:p>
    <w:bookmarkEnd w:id="48"/>
    <w:p w:rsidR="00000000" w:rsidRDefault="00DB5D12">
      <w:pPr>
        <w:rPr>
          <w:rStyle w:val="af3"/>
        </w:rPr>
      </w:pPr>
      <w:r>
        <w:rPr>
          <w:rStyle w:val="af3"/>
        </w:rPr>
        <w:t>При микроскопии мазки с поверхности оспин окрашивают по Морозову. При оспе коров заражают не менее одного кролика, при оспе овец - одну овцу, оспе коз - одну козу, оспе свиней - двух поросят вируссо</w:t>
      </w:r>
      <w:r>
        <w:rPr>
          <w:rStyle w:val="af3"/>
        </w:rPr>
        <w:t>держащей суспензией (1:10) в дозе 0,2 мл (кролик) - 0,5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Биопроба - до 10 дней в зависимости от вида животных.</w:t>
      </w:r>
    </w:p>
    <w:p w:rsidR="00000000" w:rsidRDefault="00DB5D12">
      <w:pPr>
        <w:rPr>
          <w:rStyle w:val="af3"/>
        </w:rPr>
      </w:pPr>
      <w:bookmarkStart w:id="49" w:name="sub_47"/>
      <w:r>
        <w:rPr>
          <w:rStyle w:val="af3"/>
        </w:rPr>
        <w:t>43. Оспа птиц. Лабораторный диагноз устанавливают на основании результатов микр</w:t>
      </w:r>
      <w:r>
        <w:rPr>
          <w:rStyle w:val="af3"/>
        </w:rPr>
        <w:t>о</w:t>
      </w:r>
      <w:r>
        <w:rPr>
          <w:rStyle w:val="af3"/>
        </w:rPr>
        <w:t>скопического иссл</w:t>
      </w:r>
      <w:r>
        <w:rPr>
          <w:rStyle w:val="af3"/>
        </w:rPr>
        <w:t xml:space="preserve">едования, биопробы на двухмесячных цыплятах (не менее 2) и развивающихся эмбрионах кур (не менее 8). Микроскопию проводят, как указано в </w:t>
      </w:r>
      <w:hyperlink w:anchor="sub_45" w:history="1">
        <w:r>
          <w:rPr>
            <w:rStyle w:val="a4"/>
          </w:rPr>
          <w:t>пункте 41</w:t>
        </w:r>
      </w:hyperlink>
      <w:r>
        <w:rPr>
          <w:rStyle w:val="af3"/>
        </w:rPr>
        <w:t>.</w:t>
      </w:r>
    </w:p>
    <w:bookmarkEnd w:id="49"/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до 2 суток, биологического - до 8 дней.</w:t>
      </w:r>
    </w:p>
    <w:p w:rsidR="00000000" w:rsidRDefault="00DB5D12">
      <w:pPr>
        <w:rPr>
          <w:rStyle w:val="af3"/>
        </w:rPr>
      </w:pPr>
      <w:bookmarkStart w:id="50" w:name="sub_48"/>
      <w:r>
        <w:rPr>
          <w:rStyle w:val="af3"/>
        </w:rPr>
        <w:t>44. И</w:t>
      </w:r>
      <w:r>
        <w:rPr>
          <w:rStyle w:val="af3"/>
        </w:rPr>
        <w:t>нфекционная анемия лошадей. Диагноз основан на анализе клинико-эпизоотологических данных и результатов гематологических, гистологических и биологических исследований.</w:t>
      </w:r>
    </w:p>
    <w:bookmarkEnd w:id="50"/>
    <w:p w:rsidR="00000000" w:rsidRDefault="00DB5D12">
      <w:pPr>
        <w:rPr>
          <w:rStyle w:val="af3"/>
        </w:rPr>
      </w:pPr>
      <w:r>
        <w:rPr>
          <w:rStyle w:val="af3"/>
        </w:rPr>
        <w:t>Срок гематологического исследования до 2 дней, гистологического - до 5 дней.</w:t>
      </w:r>
    </w:p>
    <w:p w:rsidR="00000000" w:rsidRDefault="00DB5D12">
      <w:pPr>
        <w:rPr>
          <w:rStyle w:val="af3"/>
        </w:rPr>
      </w:pPr>
      <w:bookmarkStart w:id="51" w:name="sub_49"/>
      <w:r>
        <w:rPr>
          <w:rStyle w:val="af3"/>
        </w:rPr>
        <w:t>45. Инфекцио</w:t>
      </w:r>
      <w:r>
        <w:rPr>
          <w:rStyle w:val="af3"/>
        </w:rPr>
        <w:t>нный энцефаломиелит лошадей. Диагноз ставят на основании клинико-эпизоотологических, патологоанатомических, гематологических, гистологических исследований и постановки биопробы на кроликах (не менее двух). Кроликов заражают интрацеребрально в дозе 0,2 мл.</w:t>
      </w:r>
    </w:p>
    <w:bookmarkEnd w:id="51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30 дней.</w:t>
      </w:r>
    </w:p>
    <w:p w:rsidR="00000000" w:rsidRDefault="00DB5D12">
      <w:pPr>
        <w:rPr>
          <w:rStyle w:val="af3"/>
        </w:rPr>
      </w:pPr>
      <w:bookmarkStart w:id="52" w:name="sub_50"/>
      <w:r>
        <w:rPr>
          <w:rStyle w:val="af3"/>
        </w:rPr>
        <w:t>46. Грипп лошадей. Диагноз основан на анализе клинико-эпизоотологических данных и биологическом исследовании. Для выделения вируса заражают материалом 8 - 10 развивающи</w:t>
      </w:r>
      <w:r>
        <w:rPr>
          <w:rStyle w:val="af3"/>
        </w:rPr>
        <w:t>х</w:t>
      </w:r>
      <w:r>
        <w:rPr>
          <w:rStyle w:val="af3"/>
        </w:rPr>
        <w:t>ся эмбрионов кур.</w:t>
      </w:r>
    </w:p>
    <w:bookmarkEnd w:id="52"/>
    <w:p w:rsidR="00000000" w:rsidRDefault="00DB5D12">
      <w:pPr>
        <w:rPr>
          <w:rStyle w:val="af3"/>
        </w:rPr>
      </w:pPr>
      <w:r>
        <w:rPr>
          <w:rStyle w:val="af3"/>
        </w:rPr>
        <w:t>Срок лабораторного исследования до 15 д</w:t>
      </w:r>
      <w:r>
        <w:rPr>
          <w:rStyle w:val="af3"/>
        </w:rPr>
        <w:t>ней.</w:t>
      </w:r>
    </w:p>
    <w:p w:rsidR="00000000" w:rsidRDefault="00DB5D12">
      <w:pPr>
        <w:rPr>
          <w:rStyle w:val="af3"/>
        </w:rPr>
      </w:pPr>
      <w:bookmarkStart w:id="53" w:name="sub_51"/>
      <w:r>
        <w:rPr>
          <w:rStyle w:val="af3"/>
        </w:rPr>
        <w:t>47. Африканская чума однокопытных. Лабораторный диагноз устанавливают серологич</w:t>
      </w:r>
      <w:r>
        <w:rPr>
          <w:rStyle w:val="af3"/>
        </w:rPr>
        <w:t>е</w:t>
      </w:r>
      <w:r>
        <w:rPr>
          <w:rStyle w:val="af3"/>
        </w:rPr>
        <w:t>ски (РСК) и постановкой биопробы на белых мышах (не менее двух).</w:t>
      </w:r>
    </w:p>
    <w:bookmarkEnd w:id="53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10 - 21 день.</w:t>
      </w:r>
    </w:p>
    <w:p w:rsidR="00000000" w:rsidRDefault="00DB5D12">
      <w:pPr>
        <w:rPr>
          <w:rStyle w:val="af3"/>
        </w:rPr>
      </w:pPr>
      <w:bookmarkStart w:id="54" w:name="sub_52"/>
      <w:r>
        <w:rPr>
          <w:rStyle w:val="af3"/>
        </w:rPr>
        <w:t>48. Инфекционный ринотрахеит крупного рогатого скота. Диагноз устанавливаю</w:t>
      </w:r>
      <w:r>
        <w:rPr>
          <w:rStyle w:val="af3"/>
        </w:rPr>
        <w:t>т на о</w:t>
      </w:r>
      <w:r>
        <w:rPr>
          <w:rStyle w:val="af3"/>
        </w:rPr>
        <w:t>с</w:t>
      </w:r>
      <w:r>
        <w:rPr>
          <w:rStyle w:val="af3"/>
        </w:rPr>
        <w:t>новании лабораторных исследований слизи или соскобов, взятых со слизистых оболочек нос</w:t>
      </w:r>
      <w:r>
        <w:rPr>
          <w:rStyle w:val="af3"/>
        </w:rPr>
        <w:t>о</w:t>
      </w:r>
      <w:r>
        <w:rPr>
          <w:rStyle w:val="af3"/>
        </w:rPr>
        <w:t>вой полости и влагалища, а также конъюнктивы и препуция.</w:t>
      </w:r>
    </w:p>
    <w:bookmarkEnd w:id="54"/>
    <w:p w:rsidR="00000000" w:rsidRDefault="00DB5D12">
      <w:pPr>
        <w:rPr>
          <w:rStyle w:val="af3"/>
        </w:rPr>
      </w:pPr>
      <w:r>
        <w:rPr>
          <w:rStyle w:val="af3"/>
        </w:rPr>
        <w:t>Исследования проводят путем выделения вируса на культуре тканей с последующей его идентификацией в реакци</w:t>
      </w:r>
      <w:r>
        <w:rPr>
          <w:rStyle w:val="af3"/>
        </w:rPr>
        <w:t>и нейтрализации.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7 дней.</w:t>
      </w:r>
    </w:p>
    <w:p w:rsidR="00000000" w:rsidRDefault="00DB5D12">
      <w:pPr>
        <w:rPr>
          <w:rStyle w:val="af3"/>
        </w:rPr>
      </w:pPr>
      <w:bookmarkStart w:id="55" w:name="sub_53"/>
      <w:r>
        <w:rPr>
          <w:rStyle w:val="af3"/>
        </w:rPr>
        <w:lastRenderedPageBreak/>
        <w:t>49. Чума крупного рогатого скота. Диагноз ставят на основании анализа клинико-эпизоотологических и патологоанатомических данных, а также результатов серологического и</w:t>
      </w:r>
      <w:r>
        <w:rPr>
          <w:rStyle w:val="af3"/>
        </w:rPr>
        <w:t>с</w:t>
      </w:r>
      <w:r>
        <w:rPr>
          <w:rStyle w:val="af3"/>
        </w:rPr>
        <w:t>следования (РСК) и постановки биопробы на 1</w:t>
      </w:r>
      <w:r>
        <w:rPr>
          <w:rStyle w:val="af3"/>
        </w:rPr>
        <w:t> - 2 телятах.</w:t>
      </w:r>
    </w:p>
    <w:bookmarkEnd w:id="55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10 дней.</w:t>
      </w:r>
    </w:p>
    <w:p w:rsidR="00000000" w:rsidRDefault="00DB5D12">
      <w:pPr>
        <w:rPr>
          <w:rStyle w:val="af3"/>
        </w:rPr>
      </w:pPr>
      <w:bookmarkStart w:id="56" w:name="sub_54"/>
      <w:r>
        <w:rPr>
          <w:rStyle w:val="af3"/>
        </w:rPr>
        <w:t>50. Контагиозный пустулезный стоматит овец (контагиозная эктима). Диагноз основан на анализе клинико-эпизоотологических данных, результатов микроскопического исследования и постановки биопробы.</w:t>
      </w:r>
    </w:p>
    <w:bookmarkEnd w:id="56"/>
    <w:p w:rsidR="00000000" w:rsidRDefault="00DB5D12">
      <w:pPr>
        <w:rPr>
          <w:rStyle w:val="af3"/>
        </w:rPr>
      </w:pPr>
      <w:r>
        <w:rPr>
          <w:rStyle w:val="af3"/>
        </w:rPr>
        <w:t>При микроскопии ис</w:t>
      </w:r>
      <w:r>
        <w:rPr>
          <w:rStyle w:val="af3"/>
        </w:rPr>
        <w:t>следуют мазки-отпечатки, приготовленные из свежих очагов пораж</w:t>
      </w:r>
      <w:r>
        <w:rPr>
          <w:rStyle w:val="af3"/>
        </w:rPr>
        <w:t>е</w:t>
      </w:r>
      <w:r>
        <w:rPr>
          <w:rStyle w:val="af3"/>
        </w:rPr>
        <w:t>ния и кусочков струпьев, окрашенные по Морозову или Пашену.</w:t>
      </w:r>
    </w:p>
    <w:p w:rsidR="00000000" w:rsidRDefault="00DB5D12">
      <w:pPr>
        <w:rPr>
          <w:rStyle w:val="af3"/>
        </w:rPr>
      </w:pPr>
      <w:r>
        <w:rPr>
          <w:rStyle w:val="af3"/>
        </w:rPr>
        <w:t>При биологическом исследовании заражают двух здоровых ягнят вируссодержащей су</w:t>
      </w:r>
      <w:r>
        <w:rPr>
          <w:rStyle w:val="af3"/>
        </w:rPr>
        <w:t>с</w:t>
      </w:r>
      <w:r>
        <w:rPr>
          <w:rStyle w:val="af3"/>
        </w:rPr>
        <w:t>пензией в дозе 0,5 мл; вирус культивируют на куриных э</w:t>
      </w:r>
      <w:r>
        <w:rPr>
          <w:rStyle w:val="af3"/>
        </w:rPr>
        <w:t>мбрионах (8 - 10).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сутки, биологического - до 8 дней.</w:t>
      </w:r>
    </w:p>
    <w:p w:rsidR="00000000" w:rsidRDefault="00DB5D12">
      <w:pPr>
        <w:rPr>
          <w:rStyle w:val="af3"/>
        </w:rPr>
      </w:pPr>
      <w:bookmarkStart w:id="57" w:name="sub_55"/>
      <w:r>
        <w:rPr>
          <w:rStyle w:val="af3"/>
        </w:rPr>
        <w:t>51. Вирусный (энзоотический) аборт овец и коз. Диагноз устанавливают на основании клинико-эпизоотологических данных и результатов микроскопического исследования маз</w:t>
      </w:r>
      <w:r>
        <w:rPr>
          <w:rStyle w:val="af3"/>
        </w:rPr>
        <w:t>ков-отпечатков с пораженных участков плаценты (окрашенных по Романовскому или Маккиавелло), постановки РСК и биопробы.</w:t>
      </w:r>
    </w:p>
    <w:bookmarkEnd w:id="57"/>
    <w:p w:rsidR="00000000" w:rsidRDefault="00DB5D12">
      <w:pPr>
        <w:rPr>
          <w:rStyle w:val="af3"/>
        </w:rPr>
      </w:pPr>
      <w:r>
        <w:rPr>
          <w:rStyle w:val="af3"/>
        </w:rPr>
        <w:t>При постановке биопробы заражают двух клинически здоровых суягных овцематок (в первые 2 - 3 месяца суягности).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</w:t>
      </w:r>
      <w:r>
        <w:rPr>
          <w:rStyle w:val="af3"/>
        </w:rPr>
        <w:t>ледования 1 сутки, серологического - до 3 дней, а с биопр</w:t>
      </w:r>
      <w:r>
        <w:rPr>
          <w:rStyle w:val="af3"/>
        </w:rPr>
        <w:t>о</w:t>
      </w:r>
      <w:r>
        <w:rPr>
          <w:rStyle w:val="af3"/>
        </w:rPr>
        <w:t>бой - до 20 дней.</w:t>
      </w:r>
    </w:p>
    <w:p w:rsidR="00000000" w:rsidRDefault="00DB5D12">
      <w:pPr>
        <w:rPr>
          <w:rStyle w:val="af3"/>
        </w:rPr>
      </w:pPr>
      <w:bookmarkStart w:id="58" w:name="sub_56"/>
      <w:r>
        <w:rPr>
          <w:rStyle w:val="af3"/>
        </w:rPr>
        <w:t>52. Катаральная лихорадка овец (блутанг). Диагноз ставят на основании клинических, эпизоотологических и патологоанатомических данных и результатов серологических исследов</w:t>
      </w:r>
      <w:r>
        <w:rPr>
          <w:rStyle w:val="af3"/>
        </w:rPr>
        <w:t>а</w:t>
      </w:r>
      <w:r>
        <w:rPr>
          <w:rStyle w:val="af3"/>
        </w:rPr>
        <w:t>ний (РСК)</w:t>
      </w:r>
      <w:r>
        <w:rPr>
          <w:rStyle w:val="af3"/>
        </w:rPr>
        <w:t>.</w:t>
      </w:r>
    </w:p>
    <w:bookmarkEnd w:id="58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суток.</w:t>
      </w:r>
    </w:p>
    <w:p w:rsidR="00000000" w:rsidRDefault="00DB5D12">
      <w:pPr>
        <w:rPr>
          <w:rStyle w:val="af3"/>
        </w:rPr>
      </w:pPr>
      <w:bookmarkStart w:id="59" w:name="sub_57"/>
      <w:r>
        <w:rPr>
          <w:rStyle w:val="af3"/>
        </w:rPr>
        <w:t>53. Чума свиней. Диагноз устанавливают на основании клинико-эпизоотологических да</w:t>
      </w:r>
      <w:r>
        <w:rPr>
          <w:rStyle w:val="af3"/>
        </w:rPr>
        <w:t>н</w:t>
      </w:r>
      <w:r>
        <w:rPr>
          <w:rStyle w:val="af3"/>
        </w:rPr>
        <w:t>ных, патологоанатомических изменений с учетом лабораторных исследований (гематологич</w:t>
      </w:r>
      <w:r>
        <w:rPr>
          <w:rStyle w:val="af3"/>
        </w:rPr>
        <w:t>е</w:t>
      </w:r>
      <w:r>
        <w:rPr>
          <w:rStyle w:val="af3"/>
        </w:rPr>
        <w:t>ских, гистологических и постановки биопробы).</w:t>
      </w:r>
    </w:p>
    <w:bookmarkEnd w:id="59"/>
    <w:p w:rsidR="00000000" w:rsidRDefault="00DB5D12">
      <w:pPr>
        <w:rPr>
          <w:rStyle w:val="af3"/>
        </w:rPr>
      </w:pPr>
      <w:r>
        <w:rPr>
          <w:rStyle w:val="af3"/>
        </w:rPr>
        <w:t>Биологическ</w:t>
      </w:r>
      <w:r>
        <w:rPr>
          <w:rStyle w:val="af3"/>
        </w:rPr>
        <w:t>ую пробу ставят в сомнительных случаях путем заражения неиммунных к чуме подсвинков (не менее 5 голов в возрасте 5 - 6 месяцев) вируссодержащей суспензией в дозе 2 - 5 мл подкожно.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дней, при проведении биопробы - до 12 дней.</w:t>
      </w:r>
    </w:p>
    <w:p w:rsidR="00000000" w:rsidRDefault="00DB5D12">
      <w:pPr>
        <w:rPr>
          <w:rStyle w:val="af3"/>
        </w:rPr>
      </w:pPr>
      <w:bookmarkStart w:id="60" w:name="sub_58"/>
      <w:r>
        <w:rPr>
          <w:rStyle w:val="af3"/>
        </w:rPr>
        <w:t>54. Афри</w:t>
      </w:r>
      <w:r>
        <w:rPr>
          <w:rStyle w:val="af3"/>
        </w:rPr>
        <w:t>канская чума свиней. Диагноз ставят на основании результатов лабораторных исследований - по индикации возбудителя в культуре клеток лейкоцитов крови свиньи реакцией гемадсорбции с учетом клинико-эпизоотологических и патологоанатомических данных.</w:t>
      </w:r>
    </w:p>
    <w:bookmarkEnd w:id="60"/>
    <w:p w:rsidR="00000000" w:rsidRDefault="00DB5D12">
      <w:pPr>
        <w:rPr>
          <w:rStyle w:val="af3"/>
        </w:rPr>
      </w:pPr>
      <w:r>
        <w:rPr>
          <w:rStyle w:val="af3"/>
        </w:rPr>
        <w:t>Срок иссле</w:t>
      </w:r>
      <w:r>
        <w:rPr>
          <w:rStyle w:val="af3"/>
        </w:rPr>
        <w:t>дования до 3 дней.</w:t>
      </w:r>
    </w:p>
    <w:p w:rsidR="00000000" w:rsidRDefault="00DB5D12">
      <w:pPr>
        <w:rPr>
          <w:rStyle w:val="af3"/>
        </w:rPr>
      </w:pPr>
      <w:bookmarkStart w:id="61" w:name="sub_59"/>
      <w:r>
        <w:rPr>
          <w:rStyle w:val="af3"/>
        </w:rPr>
        <w:t>55. Вирусная пневмония свиней. Диагноз основывается на анализе клинико-эпизоотологических данных и результатов лабораторных исследований: гистологического и би</w:t>
      </w:r>
      <w:r>
        <w:rPr>
          <w:rStyle w:val="af3"/>
        </w:rPr>
        <w:t>о</w:t>
      </w:r>
      <w:r>
        <w:rPr>
          <w:rStyle w:val="af3"/>
        </w:rPr>
        <w:t>пробы не менее чем на двух поросятах.</w:t>
      </w:r>
    </w:p>
    <w:bookmarkEnd w:id="61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исследования: гистологического - д</w:t>
      </w:r>
      <w:r>
        <w:rPr>
          <w:rStyle w:val="af3"/>
        </w:rPr>
        <w:t>о 3 дней, биологического - до 30 дней.</w:t>
      </w:r>
    </w:p>
    <w:p w:rsidR="00000000" w:rsidRDefault="00DB5D12">
      <w:pPr>
        <w:rPr>
          <w:rStyle w:val="af3"/>
        </w:rPr>
      </w:pPr>
      <w:bookmarkStart w:id="62" w:name="sub_60"/>
      <w:r>
        <w:rPr>
          <w:rStyle w:val="af3"/>
        </w:rPr>
        <w:t>56. Инфекционный энцефаломиелит свиней (болезнь Тешена). Лабораторный диагноз о</w:t>
      </w:r>
      <w:r>
        <w:rPr>
          <w:rStyle w:val="af3"/>
        </w:rPr>
        <w:t>с</w:t>
      </w:r>
      <w:r>
        <w:rPr>
          <w:rStyle w:val="af3"/>
        </w:rPr>
        <w:t>нован на проведении гистологических исследований срезов из головного мозга и постановки биопробы на поросятах (не менее двух).</w:t>
      </w:r>
    </w:p>
    <w:bookmarkEnd w:id="62"/>
    <w:p w:rsidR="00000000" w:rsidRDefault="00DB5D12">
      <w:pPr>
        <w:rPr>
          <w:rStyle w:val="af3"/>
        </w:rPr>
      </w:pPr>
      <w:r>
        <w:rPr>
          <w:rStyle w:val="af3"/>
        </w:rPr>
        <w:t>Срок иссле</w:t>
      </w:r>
      <w:r>
        <w:rPr>
          <w:rStyle w:val="af3"/>
        </w:rPr>
        <w:t>дования до 30 дней.</w:t>
      </w:r>
    </w:p>
    <w:p w:rsidR="00000000" w:rsidRDefault="00DB5D12">
      <w:pPr>
        <w:rPr>
          <w:rStyle w:val="af3"/>
        </w:rPr>
      </w:pPr>
      <w:bookmarkStart w:id="63" w:name="sub_61"/>
      <w:r>
        <w:rPr>
          <w:rStyle w:val="af3"/>
        </w:rPr>
        <w:t>57. Псевдочума птиц (ньюкаслская болезнь). Диагноз ставят на основании анализа клин</w:t>
      </w:r>
      <w:r>
        <w:rPr>
          <w:rStyle w:val="af3"/>
        </w:rPr>
        <w:t>и</w:t>
      </w:r>
      <w:r>
        <w:rPr>
          <w:rStyle w:val="af3"/>
        </w:rPr>
        <w:t>ко-эпизоотологических данных и результатов лабораторных исследований: постановки биопр</w:t>
      </w:r>
      <w:r>
        <w:rPr>
          <w:rStyle w:val="af3"/>
        </w:rPr>
        <w:t>о</w:t>
      </w:r>
      <w:r>
        <w:rPr>
          <w:rStyle w:val="af3"/>
        </w:rPr>
        <w:t xml:space="preserve">бы на цыплятах, куриных эмбрионах, реакции гемагглютинации (РГА) </w:t>
      </w:r>
      <w:r>
        <w:rPr>
          <w:rStyle w:val="af3"/>
        </w:rPr>
        <w:t>и реакции задержки г</w:t>
      </w:r>
      <w:r>
        <w:rPr>
          <w:rStyle w:val="af3"/>
        </w:rPr>
        <w:t>е</w:t>
      </w:r>
      <w:r>
        <w:rPr>
          <w:rStyle w:val="af3"/>
        </w:rPr>
        <w:t>магглютинации (РЗГА).</w:t>
      </w:r>
    </w:p>
    <w:bookmarkEnd w:id="63"/>
    <w:p w:rsidR="00000000" w:rsidRDefault="00DB5D12">
      <w:pPr>
        <w:rPr>
          <w:rStyle w:val="af3"/>
        </w:rPr>
      </w:pPr>
      <w:r>
        <w:rPr>
          <w:rStyle w:val="af3"/>
        </w:rPr>
        <w:t>При биологическом исследовании заражают не менее 8 куриных эмбрионов и двух цы</w:t>
      </w:r>
      <w:r>
        <w:rPr>
          <w:rStyle w:val="af3"/>
        </w:rPr>
        <w:t>п</w:t>
      </w:r>
      <w:r>
        <w:rPr>
          <w:rStyle w:val="af3"/>
        </w:rPr>
        <w:t>лят 1 - 3-месячного возраста.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серологических исследований до 3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Биопроба - до 15 дней.</w:t>
      </w:r>
    </w:p>
    <w:p w:rsidR="00000000" w:rsidRDefault="00DB5D12">
      <w:pPr>
        <w:rPr>
          <w:rStyle w:val="af3"/>
        </w:rPr>
      </w:pPr>
      <w:bookmarkStart w:id="64" w:name="sub_62"/>
      <w:r>
        <w:rPr>
          <w:rStyle w:val="af3"/>
        </w:rPr>
        <w:t>58. Орнитоз птиц. Диагноз основываетс</w:t>
      </w:r>
      <w:r>
        <w:rPr>
          <w:rStyle w:val="af3"/>
        </w:rPr>
        <w:t>я на анализе клинико-эпизоотологических данных и результатов лабораторных исследований - микроскопических (выявление элементарных ч</w:t>
      </w:r>
      <w:r>
        <w:rPr>
          <w:rStyle w:val="af3"/>
        </w:rPr>
        <w:t>а</w:t>
      </w:r>
      <w:r>
        <w:rPr>
          <w:rStyle w:val="af3"/>
        </w:rPr>
        <w:t>стиц), серологических (РСК) и биопробы на 6 белых мышах и 8 куриных эмбрионах.</w:t>
      </w:r>
    </w:p>
    <w:bookmarkEnd w:id="64"/>
    <w:p w:rsidR="00000000" w:rsidRDefault="00DB5D12">
      <w:pPr>
        <w:rPr>
          <w:rStyle w:val="af3"/>
        </w:rPr>
      </w:pPr>
      <w:r>
        <w:rPr>
          <w:rStyle w:val="af3"/>
        </w:rPr>
        <w:t>Микроскопируют мазки-отпечатки из органов пти</w:t>
      </w:r>
      <w:r>
        <w:rPr>
          <w:rStyle w:val="af3"/>
        </w:rPr>
        <w:t>ц или из желточного мешка, аллантои</w:t>
      </w:r>
      <w:r>
        <w:rPr>
          <w:rStyle w:val="af3"/>
        </w:rPr>
        <w:t>с</w:t>
      </w:r>
      <w:r>
        <w:rPr>
          <w:rStyle w:val="af3"/>
        </w:rPr>
        <w:t>ной жидкости, окрашенные по Маккиавелло или по Романовскому-Гимза.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сутки, серологического - до 3 дней, биологич</w:t>
      </w:r>
      <w:r>
        <w:rPr>
          <w:rStyle w:val="af3"/>
        </w:rPr>
        <w:t>е</w:t>
      </w:r>
      <w:r>
        <w:rPr>
          <w:rStyle w:val="af3"/>
        </w:rPr>
        <w:t>ского - до 15 дней.</w:t>
      </w:r>
    </w:p>
    <w:p w:rsidR="00000000" w:rsidRDefault="00DB5D12">
      <w:pPr>
        <w:rPr>
          <w:rStyle w:val="af3"/>
        </w:rPr>
      </w:pPr>
      <w:bookmarkStart w:id="65" w:name="sub_63"/>
      <w:r>
        <w:rPr>
          <w:rStyle w:val="af3"/>
        </w:rPr>
        <w:t>59. Инфекционный ларинготрахеит птиц. Лабораторный</w:t>
      </w:r>
      <w:r>
        <w:rPr>
          <w:rStyle w:val="af3"/>
        </w:rPr>
        <w:t xml:space="preserve"> диагноз основан на данных ми</w:t>
      </w:r>
      <w:r>
        <w:rPr>
          <w:rStyle w:val="af3"/>
        </w:rPr>
        <w:t>к</w:t>
      </w:r>
      <w:r>
        <w:rPr>
          <w:rStyle w:val="af3"/>
        </w:rPr>
        <w:t>роскопии мазков-соскобов со слизистой оболочки гортани, трахеи, конъюнктивы павших, бол</w:t>
      </w:r>
      <w:r>
        <w:rPr>
          <w:rStyle w:val="af3"/>
        </w:rPr>
        <w:t>ь</w:t>
      </w:r>
      <w:r>
        <w:rPr>
          <w:rStyle w:val="af3"/>
        </w:rPr>
        <w:t>ных кур (окраска по Гимза и выявление внутриядерных включений), результате реакции нейтр</w:t>
      </w:r>
      <w:r>
        <w:rPr>
          <w:rStyle w:val="af3"/>
        </w:rPr>
        <w:t>а</w:t>
      </w:r>
      <w:r>
        <w:rPr>
          <w:rStyle w:val="af3"/>
        </w:rPr>
        <w:t>лизации на куриных эмбрионах и биопробе на воспри</w:t>
      </w:r>
      <w:r>
        <w:rPr>
          <w:rStyle w:val="af3"/>
        </w:rPr>
        <w:t>имчивой птице.</w:t>
      </w:r>
    </w:p>
    <w:bookmarkEnd w:id="65"/>
    <w:p w:rsidR="00000000" w:rsidRDefault="00DB5D12">
      <w:pPr>
        <w:rPr>
          <w:rStyle w:val="af3"/>
        </w:rPr>
      </w:pPr>
      <w:r>
        <w:rPr>
          <w:rStyle w:val="af3"/>
        </w:rPr>
        <w:t>Срок серологического исследования до 6 дней, биологического - до 14 дней.</w:t>
      </w:r>
    </w:p>
    <w:p w:rsidR="00000000" w:rsidRDefault="00DB5D12">
      <w:pPr>
        <w:rPr>
          <w:rStyle w:val="af3"/>
        </w:rPr>
      </w:pPr>
      <w:bookmarkStart w:id="66" w:name="sub_64"/>
      <w:r>
        <w:rPr>
          <w:rStyle w:val="af3"/>
        </w:rPr>
        <w:t>60. Инфекционный бронхит кур. Лабораторный диагноз ставят путем выделения вируса на развивающихся эмбрионах кур (8 - 10), постановки биопробы на цыплятах (не менее 2 ц</w:t>
      </w:r>
      <w:r>
        <w:rPr>
          <w:rStyle w:val="af3"/>
        </w:rPr>
        <w:t>ыплят 10 - 25-дневного возраста с введением им интратрахеально суспензии в дозе 0,3 - 0,5 мл) и сер</w:t>
      </w:r>
      <w:r>
        <w:rPr>
          <w:rStyle w:val="af3"/>
        </w:rPr>
        <w:t>о</w:t>
      </w:r>
      <w:r>
        <w:rPr>
          <w:rStyle w:val="af3"/>
        </w:rPr>
        <w:t>логического исследования - реакции нейтрализации и диффузионной преципитации в агаровом геле. Окончательный диагноз ставят с учетом клинико-эпизоотологическ</w:t>
      </w:r>
      <w:r>
        <w:rPr>
          <w:rStyle w:val="af3"/>
        </w:rPr>
        <w:t>их и патологоанатом</w:t>
      </w:r>
      <w:r>
        <w:rPr>
          <w:rStyle w:val="af3"/>
        </w:rPr>
        <w:t>и</w:t>
      </w:r>
      <w:r>
        <w:rPr>
          <w:rStyle w:val="af3"/>
        </w:rPr>
        <w:t>ческих данных.</w:t>
      </w:r>
    </w:p>
    <w:bookmarkEnd w:id="66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20 дней.</w:t>
      </w:r>
    </w:p>
    <w:p w:rsidR="00000000" w:rsidRDefault="00DB5D12">
      <w:pPr>
        <w:rPr>
          <w:rStyle w:val="af3"/>
        </w:rPr>
      </w:pPr>
      <w:bookmarkStart w:id="67" w:name="sub_65"/>
      <w:r>
        <w:rPr>
          <w:rStyle w:val="af3"/>
        </w:rPr>
        <w:t>61. Грипп птиц. Диагноз устанавливают серологическим исследованием в РЗГА и выд</w:t>
      </w:r>
      <w:r>
        <w:rPr>
          <w:rStyle w:val="af3"/>
        </w:rPr>
        <w:t>е</w:t>
      </w:r>
      <w:r>
        <w:rPr>
          <w:rStyle w:val="af3"/>
        </w:rPr>
        <w:t>лением вируса на 8 - 10 развивающихся эмбрионах кур.</w:t>
      </w:r>
    </w:p>
    <w:bookmarkEnd w:id="67"/>
    <w:p w:rsidR="00000000" w:rsidRDefault="00DB5D12">
      <w:pPr>
        <w:rPr>
          <w:rStyle w:val="af3"/>
        </w:rPr>
      </w:pPr>
      <w:r>
        <w:rPr>
          <w:rStyle w:val="af3"/>
        </w:rPr>
        <w:t>Срок исследований в РЗГА при наличии позитивной специфичес</w:t>
      </w:r>
      <w:r>
        <w:rPr>
          <w:rStyle w:val="af3"/>
        </w:rPr>
        <w:t>кой сыворотки до 1 дня, в РЭК - до 15 дней.</w:t>
      </w:r>
    </w:p>
    <w:p w:rsidR="00000000" w:rsidRDefault="00DB5D12">
      <w:pPr>
        <w:rPr>
          <w:rStyle w:val="af3"/>
        </w:rPr>
      </w:pPr>
      <w:bookmarkStart w:id="68" w:name="sub_66"/>
      <w:r>
        <w:rPr>
          <w:rStyle w:val="af3"/>
        </w:rPr>
        <w:t>62. Вирусный гепатит утят. Лабораторный диагноз основан на анализе результатов пост</w:t>
      </w:r>
      <w:r>
        <w:rPr>
          <w:rStyle w:val="af3"/>
        </w:rPr>
        <w:t>а</w:t>
      </w:r>
      <w:r>
        <w:rPr>
          <w:rStyle w:val="af3"/>
        </w:rPr>
        <w:t>новки биопробы и реакции нейтрализации на куриных эмбрионах. Кроме того, учитывают кл</w:t>
      </w:r>
      <w:r>
        <w:rPr>
          <w:rStyle w:val="af3"/>
        </w:rPr>
        <w:t>и</w:t>
      </w:r>
      <w:r>
        <w:rPr>
          <w:rStyle w:val="af3"/>
        </w:rPr>
        <w:t>нико-эпизоотологические и патологоанатомич</w:t>
      </w:r>
      <w:r>
        <w:rPr>
          <w:rStyle w:val="af3"/>
        </w:rPr>
        <w:t>еские данные. Биопробу ставят на 1 - 2-суточных утятах (не менее двух), которым вводят материал интраназально, внутримышечно, подкожно в дозе 1 - 3 мл.</w:t>
      </w:r>
    </w:p>
    <w:bookmarkEnd w:id="68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7 дней.</w:t>
      </w:r>
    </w:p>
    <w:p w:rsidR="00000000" w:rsidRDefault="00DB5D12">
      <w:pPr>
        <w:rPr>
          <w:rStyle w:val="af3"/>
        </w:rPr>
      </w:pPr>
      <w:bookmarkStart w:id="69" w:name="sub_67"/>
      <w:r>
        <w:rPr>
          <w:rStyle w:val="af3"/>
        </w:rPr>
        <w:t>63. Инфекционный энтерит гусят. Диагноз основан на анализе клинико-эпизоото</w:t>
      </w:r>
      <w:r>
        <w:rPr>
          <w:rStyle w:val="af3"/>
        </w:rPr>
        <w:t>логических, патологоанатомических данных и постановке биопробы на 1-4-суточных гусятах.</w:t>
      </w:r>
    </w:p>
    <w:bookmarkEnd w:id="69"/>
    <w:p w:rsidR="00000000" w:rsidRDefault="00DB5D12">
      <w:pPr>
        <w:rPr>
          <w:rStyle w:val="af3"/>
        </w:rPr>
      </w:pPr>
      <w:r>
        <w:rPr>
          <w:rStyle w:val="af3"/>
        </w:rPr>
        <w:t>Срок биологического исследования до 20 дней.</w:t>
      </w:r>
    </w:p>
    <w:p w:rsidR="00000000" w:rsidRDefault="00DB5D12">
      <w:pPr>
        <w:rPr>
          <w:rStyle w:val="af3"/>
        </w:rPr>
      </w:pPr>
      <w:bookmarkStart w:id="70" w:name="sub_68"/>
      <w:r>
        <w:rPr>
          <w:rStyle w:val="af3"/>
        </w:rPr>
        <w:t>64. Чума плотоядных. Диагноз основан на анализе результатов лабораторных исследов</w:t>
      </w:r>
      <w:r>
        <w:rPr>
          <w:rStyle w:val="af3"/>
        </w:rPr>
        <w:t>а</w:t>
      </w:r>
      <w:r>
        <w:rPr>
          <w:rStyle w:val="af3"/>
        </w:rPr>
        <w:t>ний - микроскопии (на внутриклеточные вкл</w:t>
      </w:r>
      <w:r>
        <w:rPr>
          <w:rStyle w:val="af3"/>
        </w:rPr>
        <w:t>ючения) и постановки биопробы на щенках (5-7) соответствующего вида зверей (собак) с учетом клинико-эпизоотологических данных, патолог</w:t>
      </w:r>
      <w:r>
        <w:rPr>
          <w:rStyle w:val="af3"/>
        </w:rPr>
        <w:t>о</w:t>
      </w:r>
      <w:r>
        <w:rPr>
          <w:rStyle w:val="af3"/>
        </w:rPr>
        <w:t>анатомических изменений.</w:t>
      </w:r>
    </w:p>
    <w:bookmarkEnd w:id="70"/>
    <w:p w:rsidR="00000000" w:rsidRDefault="00DB5D12">
      <w:pPr>
        <w:rPr>
          <w:rStyle w:val="af3"/>
        </w:rPr>
      </w:pPr>
      <w:r>
        <w:rPr>
          <w:rStyle w:val="af3"/>
        </w:rPr>
        <w:t>Заражение щенков проводят суспензией из паренхиматозных органов подкожно в дозе 4-5 мл и части ж</w:t>
      </w:r>
      <w:r>
        <w:rPr>
          <w:rStyle w:val="af3"/>
        </w:rPr>
        <w:t>ивотных - интрацеребрально в дозе 0,3 - 0,5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биологического исследования до 3 месяцев.</w:t>
      </w:r>
    </w:p>
    <w:p w:rsidR="00000000" w:rsidRDefault="00DB5D12">
      <w:pPr>
        <w:rPr>
          <w:rStyle w:val="af3"/>
        </w:rPr>
      </w:pPr>
      <w:bookmarkStart w:id="71" w:name="sub_69"/>
      <w:r>
        <w:rPr>
          <w:rStyle w:val="af3"/>
        </w:rPr>
        <w:t>65. Алеутская болезнь норок. Диагноз ставят на основании клинических, эпизоотологич</w:t>
      </w:r>
      <w:r>
        <w:rPr>
          <w:rStyle w:val="af3"/>
        </w:rPr>
        <w:t>е</w:t>
      </w:r>
      <w:r>
        <w:rPr>
          <w:rStyle w:val="af3"/>
        </w:rPr>
        <w:t>ских, патологоанатомических данн</w:t>
      </w:r>
      <w:r>
        <w:rPr>
          <w:rStyle w:val="af3"/>
        </w:rPr>
        <w:t>ых, постановки йодной пробы и гистологического исследов</w:t>
      </w:r>
      <w:r>
        <w:rPr>
          <w:rStyle w:val="af3"/>
        </w:rPr>
        <w:t>а</w:t>
      </w:r>
      <w:r>
        <w:rPr>
          <w:rStyle w:val="af3"/>
        </w:rPr>
        <w:t>ния.</w:t>
      </w:r>
    </w:p>
    <w:bookmarkEnd w:id="71"/>
    <w:p w:rsidR="00000000" w:rsidRDefault="00DB5D12">
      <w:pPr>
        <w:rPr>
          <w:rStyle w:val="af3"/>
        </w:rPr>
      </w:pPr>
      <w:r>
        <w:rPr>
          <w:rStyle w:val="af3"/>
        </w:rPr>
        <w:t>Срок гистологического исследования до 3 дней.</w:t>
      </w:r>
    </w:p>
    <w:p w:rsidR="00000000" w:rsidRDefault="00DB5D12">
      <w:pPr>
        <w:rPr>
          <w:rStyle w:val="af3"/>
        </w:rPr>
      </w:pPr>
      <w:bookmarkStart w:id="72" w:name="sub_70"/>
      <w:r>
        <w:rPr>
          <w:rStyle w:val="af3"/>
        </w:rPr>
        <w:t>66. Лейкоз птиц. Диагноз ставят на основании патологоморфологических и гематологич</w:t>
      </w:r>
      <w:r>
        <w:rPr>
          <w:rStyle w:val="af3"/>
        </w:rPr>
        <w:t>е</w:t>
      </w:r>
      <w:r>
        <w:rPr>
          <w:rStyle w:val="af3"/>
        </w:rPr>
        <w:t>ских исследований с учетом эпизоотологических данных и клинической</w:t>
      </w:r>
      <w:r>
        <w:rPr>
          <w:rStyle w:val="af3"/>
        </w:rPr>
        <w:t xml:space="preserve"> картины.</w:t>
      </w:r>
    </w:p>
    <w:bookmarkEnd w:id="72"/>
    <w:p w:rsidR="00000000" w:rsidRDefault="00DB5D12">
      <w:pPr>
        <w:rPr>
          <w:rStyle w:val="af3"/>
        </w:rPr>
      </w:pPr>
      <w:r>
        <w:rPr>
          <w:rStyle w:val="af3"/>
        </w:rPr>
        <w:t>Срок патологоморфологического исследования до 3 дней.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гематологического исследования 1 сутки.</w:t>
      </w:r>
    </w:p>
    <w:p w:rsidR="00000000" w:rsidRDefault="00DB5D12">
      <w:pPr>
        <w:rPr>
          <w:rStyle w:val="af3"/>
        </w:rPr>
      </w:pPr>
      <w:bookmarkStart w:id="73" w:name="sub_71"/>
      <w:r>
        <w:rPr>
          <w:rStyle w:val="af3"/>
        </w:rPr>
        <w:lastRenderedPageBreak/>
        <w:t>67. Лейкоз крупного рогатого скота. Диагноз на лейкоз устанавливают на основании да</w:t>
      </w:r>
      <w:r>
        <w:rPr>
          <w:rStyle w:val="af3"/>
        </w:rPr>
        <w:t>н</w:t>
      </w:r>
      <w:r>
        <w:rPr>
          <w:rStyle w:val="af3"/>
        </w:rPr>
        <w:t>ных гематологических, патоморфологических исследований с учетом</w:t>
      </w:r>
      <w:r>
        <w:rPr>
          <w:rStyle w:val="af3"/>
        </w:rPr>
        <w:t xml:space="preserve"> клинической картины и распространения заболевания в хозяйстве (населенном пункте).</w:t>
      </w:r>
    </w:p>
    <w:bookmarkEnd w:id="73"/>
    <w:p w:rsidR="00000000" w:rsidRDefault="00DB5D12">
      <w:r>
        <w:rPr>
          <w:rStyle w:val="af3"/>
        </w:rPr>
        <w:t>Срок исследования до 3 дней.</w:t>
      </w:r>
    </w:p>
    <w:p w:rsidR="00000000" w:rsidRDefault="00DB5D12"/>
    <w:p w:rsidR="00000000" w:rsidRDefault="00DB5D12">
      <w:pPr>
        <w:pStyle w:val="1"/>
      </w:pPr>
      <w:bookmarkStart w:id="74" w:name="sub_80"/>
      <w:r>
        <w:t>III. Микозы и микотоксикозы</w:t>
      </w:r>
    </w:p>
    <w:bookmarkEnd w:id="74"/>
    <w:p w:rsidR="00000000" w:rsidRDefault="00DB5D12"/>
    <w:p w:rsidR="00000000" w:rsidRDefault="00DB5D12">
      <w:pPr>
        <w:rPr>
          <w:rStyle w:val="af3"/>
        </w:rPr>
      </w:pPr>
      <w:bookmarkStart w:id="75" w:name="sub_73"/>
      <w:r>
        <w:rPr>
          <w:rStyle w:val="af3"/>
        </w:rPr>
        <w:t>68. Дерматомикозы (трихофития, микроскопия и парша). Лабораторное исследование проводят путем микроскопии просвет</w:t>
      </w:r>
      <w:r>
        <w:rPr>
          <w:rStyle w:val="af3"/>
        </w:rPr>
        <w:t>ленного 10-процентным раствором едкого натрия (калия) или обработанного лактофенолом материала (чешуек или корочек) и культивирования его на п</w:t>
      </w:r>
      <w:r>
        <w:rPr>
          <w:rStyle w:val="af3"/>
        </w:rPr>
        <w:t>и</w:t>
      </w:r>
      <w:r>
        <w:rPr>
          <w:rStyle w:val="af3"/>
        </w:rPr>
        <w:t>тательных средах - сусло-агар, агар Сабуро с глюкозой.</w:t>
      </w:r>
    </w:p>
    <w:bookmarkEnd w:id="75"/>
    <w:p w:rsidR="00000000" w:rsidRDefault="00DB5D12">
      <w:pPr>
        <w:rPr>
          <w:rStyle w:val="af3"/>
        </w:rPr>
      </w:pPr>
      <w:r>
        <w:rPr>
          <w:rStyle w:val="af3"/>
        </w:rPr>
        <w:t>Для дифференциации микроспории и трихофитии используют люм</w:t>
      </w:r>
      <w:r>
        <w:rPr>
          <w:rStyle w:val="af3"/>
        </w:rPr>
        <w:t>инесцентный анализ.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и люминесцентного анализа 1 сутки, микологич</w:t>
      </w:r>
      <w:r>
        <w:rPr>
          <w:rStyle w:val="af3"/>
        </w:rPr>
        <w:t>е</w:t>
      </w:r>
      <w:r>
        <w:rPr>
          <w:rStyle w:val="af3"/>
        </w:rPr>
        <w:t>ского - до 30 дней.</w:t>
      </w:r>
    </w:p>
    <w:p w:rsidR="00000000" w:rsidRDefault="00DB5D12">
      <w:pPr>
        <w:rPr>
          <w:rStyle w:val="af3"/>
        </w:rPr>
      </w:pPr>
      <w:bookmarkStart w:id="76" w:name="sub_74"/>
      <w:r>
        <w:rPr>
          <w:rStyle w:val="af3"/>
        </w:rPr>
        <w:t>69. Кандидамикоз (молочница). Патологический материал от птиц и крупного рогатого скота исследуют:</w:t>
      </w:r>
    </w:p>
    <w:bookmarkEnd w:id="76"/>
    <w:p w:rsidR="00000000" w:rsidRDefault="00DB5D12">
      <w:pPr>
        <w:rPr>
          <w:rStyle w:val="af3"/>
        </w:rPr>
      </w:pPr>
      <w:r>
        <w:rPr>
          <w:rStyle w:val="af3"/>
        </w:rPr>
        <w:t>путем микроскопии окрашенных и неокр</w:t>
      </w:r>
      <w:r>
        <w:rPr>
          <w:rStyle w:val="af3"/>
        </w:rPr>
        <w:t>ашенных препаратов;</w:t>
      </w:r>
    </w:p>
    <w:p w:rsidR="00000000" w:rsidRDefault="00DB5D12">
      <w:pPr>
        <w:rPr>
          <w:rStyle w:val="af3"/>
        </w:rPr>
      </w:pPr>
      <w:r>
        <w:rPr>
          <w:rStyle w:val="af3"/>
        </w:rPr>
        <w:t>культивированием на агаре Литмана и глюкозном агаре Сабуро (pH 6,0 - 6,8);</w:t>
      </w:r>
    </w:p>
    <w:p w:rsidR="00000000" w:rsidRDefault="00DB5D12">
      <w:pPr>
        <w:rPr>
          <w:rStyle w:val="af3"/>
        </w:rPr>
      </w:pPr>
      <w:r>
        <w:rPr>
          <w:rStyle w:val="af3"/>
        </w:rPr>
        <w:t>заражением лабораторных животных (не менее двух мышей или одного кролика);</w:t>
      </w:r>
    </w:p>
    <w:p w:rsidR="00000000" w:rsidRDefault="00DB5D12">
      <w:pPr>
        <w:rPr>
          <w:rStyle w:val="af3"/>
        </w:rPr>
      </w:pPr>
      <w:r>
        <w:rPr>
          <w:rStyle w:val="af3"/>
        </w:rPr>
        <w:t>гистологическим методом (см. Методические указания по проведению микологических исслед</w:t>
      </w:r>
      <w:r>
        <w:rPr>
          <w:rStyle w:val="af3"/>
        </w:rPr>
        <w:t>ований).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Сроки исследования: микроскопического - 1 сутки, микологического, гистологического с биопробой - до 10 дней.</w:t>
      </w:r>
    </w:p>
    <w:p w:rsidR="00000000" w:rsidRDefault="00DB5D12">
      <w:pPr>
        <w:rPr>
          <w:rStyle w:val="af3"/>
        </w:rPr>
      </w:pPr>
      <w:bookmarkStart w:id="77" w:name="sub_75"/>
      <w:r>
        <w:rPr>
          <w:rStyle w:val="af3"/>
        </w:rPr>
        <w:t>70. Эпизоотический лимфангоит. Лабораторный диагноз ставят на основании микроск</w:t>
      </w:r>
      <w:r>
        <w:rPr>
          <w:rStyle w:val="af3"/>
        </w:rPr>
        <w:t>о</w:t>
      </w:r>
      <w:r>
        <w:rPr>
          <w:rStyle w:val="af3"/>
        </w:rPr>
        <w:t>пического исследования гнойного экссудата и культивировани</w:t>
      </w:r>
      <w:r>
        <w:rPr>
          <w:rStyle w:val="af3"/>
        </w:rPr>
        <w:t>я на МПА, содержащем 2% глюк</w:t>
      </w:r>
      <w:r>
        <w:rPr>
          <w:rStyle w:val="af3"/>
        </w:rPr>
        <w:t>о</w:t>
      </w:r>
      <w:r>
        <w:rPr>
          <w:rStyle w:val="af3"/>
        </w:rPr>
        <w:t>зы и 2,5% глицерина, pH 7,4 - 7,6.</w:t>
      </w:r>
    </w:p>
    <w:bookmarkEnd w:id="77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исследования: микроскопического - 1 сутки, микологического - до 20 дней.</w:t>
      </w:r>
    </w:p>
    <w:p w:rsidR="00000000" w:rsidRDefault="00DB5D12">
      <w:pPr>
        <w:rPr>
          <w:rStyle w:val="af3"/>
        </w:rPr>
      </w:pPr>
      <w:bookmarkStart w:id="78" w:name="sub_76"/>
      <w:r>
        <w:rPr>
          <w:rStyle w:val="af3"/>
        </w:rPr>
        <w:t>71. Аспергиллез. Лабораторный диагноз ставят путем микроскопии свежих неокраше</w:t>
      </w:r>
      <w:r>
        <w:rPr>
          <w:rStyle w:val="af3"/>
        </w:rPr>
        <w:t>н</w:t>
      </w:r>
      <w:r>
        <w:rPr>
          <w:rStyle w:val="af3"/>
        </w:rPr>
        <w:t>ных препаратов и культивированием м</w:t>
      </w:r>
      <w:r>
        <w:rPr>
          <w:rStyle w:val="af3"/>
        </w:rPr>
        <w:t>атериала (соскобов из очагов) на агаре Чапека (или Саб</w:t>
      </w:r>
      <w:r>
        <w:rPr>
          <w:rStyle w:val="af3"/>
        </w:rPr>
        <w:t>у</w:t>
      </w:r>
      <w:r>
        <w:rPr>
          <w:rStyle w:val="af3"/>
        </w:rPr>
        <w:t>ро).</w:t>
      </w:r>
    </w:p>
    <w:bookmarkEnd w:id="78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исследования: микроскопического - 1 день, микологического - до 7 дней.</w:t>
      </w:r>
    </w:p>
    <w:p w:rsidR="00000000" w:rsidRDefault="00DB5D12">
      <w:pPr>
        <w:rPr>
          <w:rStyle w:val="af3"/>
        </w:rPr>
      </w:pPr>
      <w:bookmarkStart w:id="79" w:name="sub_77"/>
      <w:r>
        <w:rPr>
          <w:rStyle w:val="af3"/>
        </w:rPr>
        <w:t>72. Актиномикоз. Лабораторный диагноз ставят на основании результатов микроскопич</w:t>
      </w:r>
      <w:r>
        <w:rPr>
          <w:rStyle w:val="af3"/>
        </w:rPr>
        <w:t>е</w:t>
      </w:r>
      <w:r>
        <w:rPr>
          <w:rStyle w:val="af3"/>
        </w:rPr>
        <w:t>ского исследования нативного материала</w:t>
      </w:r>
      <w:r>
        <w:rPr>
          <w:rStyle w:val="af3"/>
        </w:rPr>
        <w:t xml:space="preserve"> (гноя).</w:t>
      </w:r>
    </w:p>
    <w:bookmarkEnd w:id="79"/>
    <w:p w:rsidR="00000000" w:rsidRDefault="00DB5D12">
      <w:pPr>
        <w:rPr>
          <w:rStyle w:val="af3"/>
        </w:rPr>
      </w:pPr>
      <w:r>
        <w:rPr>
          <w:rStyle w:val="af3"/>
        </w:rPr>
        <w:t>При отрицательном результате микроскопического исследования материал засевают на глюкозо-кровяной агар для культивирования в анаэробных условиях.</w:t>
      </w:r>
    </w:p>
    <w:p w:rsidR="00000000" w:rsidRDefault="00DB5D12">
      <w:pPr>
        <w:rPr>
          <w:rStyle w:val="af3"/>
        </w:rPr>
      </w:pPr>
      <w:r>
        <w:rPr>
          <w:rStyle w:val="af3"/>
        </w:rPr>
        <w:t>В сомнительных случаях проводят гистологическое исследование.</w:t>
      </w:r>
    </w:p>
    <w:p w:rsidR="00000000" w:rsidRDefault="00DB5D12">
      <w:pPr>
        <w:rPr>
          <w:rStyle w:val="af3"/>
        </w:rPr>
      </w:pPr>
      <w:r>
        <w:rPr>
          <w:rStyle w:val="af3"/>
        </w:rPr>
        <w:t xml:space="preserve">Срок исследования: микроскопического - </w:t>
      </w:r>
      <w:r>
        <w:rPr>
          <w:rStyle w:val="af3"/>
        </w:rPr>
        <w:t>1 сутки, микологического - до 20 дней, гистол</w:t>
      </w:r>
      <w:r>
        <w:rPr>
          <w:rStyle w:val="af3"/>
        </w:rPr>
        <w:t>о</w:t>
      </w:r>
      <w:r>
        <w:rPr>
          <w:rStyle w:val="af3"/>
        </w:rPr>
        <w:t>гического - до 10 дней.</w:t>
      </w:r>
    </w:p>
    <w:p w:rsidR="00000000" w:rsidRDefault="00DB5D12">
      <w:pPr>
        <w:rPr>
          <w:rStyle w:val="af3"/>
        </w:rPr>
      </w:pPr>
      <w:bookmarkStart w:id="80" w:name="sub_78"/>
      <w:r>
        <w:rPr>
          <w:rStyle w:val="af3"/>
        </w:rPr>
        <w:t>73. Псевдоактиномикоз (актинобациллез). Лабораторное исследование проводят путем микроскопии неокрашенных и окрашенных мазков, приготовленных из абсцессов и посева этого материала на сыв</w:t>
      </w:r>
      <w:r>
        <w:rPr>
          <w:rStyle w:val="af3"/>
        </w:rPr>
        <w:t>ороточный, кровяной или мозговой агар.</w:t>
      </w:r>
    </w:p>
    <w:bookmarkEnd w:id="80"/>
    <w:p w:rsidR="00000000" w:rsidRDefault="00DB5D12">
      <w:pPr>
        <w:rPr>
          <w:rStyle w:val="af3"/>
        </w:rPr>
      </w:pPr>
      <w:r>
        <w:rPr>
          <w:rStyle w:val="af3"/>
        </w:rPr>
        <w:t>Для дифференциации грибка определяют его биохимические свойства.</w:t>
      </w:r>
    </w:p>
    <w:p w:rsidR="00000000" w:rsidRDefault="00DB5D12">
      <w:pPr>
        <w:rPr>
          <w:rStyle w:val="af3"/>
        </w:rPr>
      </w:pPr>
      <w:r>
        <w:rPr>
          <w:rStyle w:val="af3"/>
        </w:rPr>
        <w:t>Окончательное заключение дают после полного микологического исследования.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8 дней.</w:t>
      </w:r>
    </w:p>
    <w:p w:rsidR="00000000" w:rsidRDefault="00DB5D12">
      <w:pPr>
        <w:rPr>
          <w:rStyle w:val="af3"/>
        </w:rPr>
      </w:pPr>
      <w:bookmarkStart w:id="81" w:name="sub_79"/>
      <w:r>
        <w:rPr>
          <w:rStyle w:val="af3"/>
        </w:rPr>
        <w:t>74. Стахиботриотоксикоз. Лабораторный диагноз уст</w:t>
      </w:r>
      <w:r>
        <w:rPr>
          <w:rStyle w:val="af3"/>
        </w:rPr>
        <w:t>анавливают путем исследования крови (подсчет количества лейкоцитов и определение ретракции кровяного сгустка); одновр</w:t>
      </w:r>
      <w:r>
        <w:rPr>
          <w:rStyle w:val="af3"/>
        </w:rPr>
        <w:t>е</w:t>
      </w:r>
      <w:r>
        <w:rPr>
          <w:rStyle w:val="af3"/>
        </w:rPr>
        <w:t>менно исследуют корма органолептически и микологически, а также на наличие токсина мет</w:t>
      </w:r>
      <w:r>
        <w:rPr>
          <w:rStyle w:val="af3"/>
        </w:rPr>
        <w:t>о</w:t>
      </w:r>
      <w:r>
        <w:rPr>
          <w:rStyle w:val="af3"/>
        </w:rPr>
        <w:t>дом кожной пробы на кроликах.</w:t>
      </w:r>
    </w:p>
    <w:bookmarkEnd w:id="81"/>
    <w:p w:rsidR="00000000" w:rsidRDefault="00DB5D12">
      <w:r>
        <w:rPr>
          <w:rStyle w:val="af3"/>
        </w:rPr>
        <w:t xml:space="preserve">Срок исследования до </w:t>
      </w:r>
      <w:r>
        <w:rPr>
          <w:rStyle w:val="af3"/>
        </w:rPr>
        <w:t>10 дней.</w:t>
      </w:r>
    </w:p>
    <w:p w:rsidR="00000000" w:rsidRDefault="00DB5D12"/>
    <w:p w:rsidR="00000000" w:rsidRDefault="00DB5D12">
      <w:pPr>
        <w:pStyle w:val="1"/>
      </w:pPr>
      <w:bookmarkStart w:id="82" w:name="sub_99"/>
      <w:r>
        <w:t>IV. Паразитарные болезни</w:t>
      </w:r>
    </w:p>
    <w:bookmarkEnd w:id="82"/>
    <w:p w:rsidR="00000000" w:rsidRDefault="00DB5D12"/>
    <w:p w:rsidR="00000000" w:rsidRDefault="00DB5D12">
      <w:pPr>
        <w:rPr>
          <w:rStyle w:val="af3"/>
        </w:rPr>
      </w:pPr>
      <w:bookmarkStart w:id="83" w:name="sub_81"/>
      <w:r>
        <w:rPr>
          <w:rStyle w:val="af3"/>
        </w:rPr>
        <w:t>75. Пироплазмидозы и анаплазмозы. Лабораторную диагностику пироплазмидозов и ан</w:t>
      </w:r>
      <w:r>
        <w:rPr>
          <w:rStyle w:val="af3"/>
        </w:rPr>
        <w:t>а</w:t>
      </w:r>
      <w:r>
        <w:rPr>
          <w:rStyle w:val="af3"/>
        </w:rPr>
        <w:t>плазмозов животных проводят путем микроскопии мазков крови и мазков-отпечатков из вну</w:t>
      </w:r>
      <w:r>
        <w:rPr>
          <w:rStyle w:val="af3"/>
        </w:rPr>
        <w:t>т</w:t>
      </w:r>
      <w:r>
        <w:rPr>
          <w:rStyle w:val="af3"/>
        </w:rPr>
        <w:t>ренних органов и лимфатических узлов.</w:t>
      </w:r>
    </w:p>
    <w:bookmarkEnd w:id="83"/>
    <w:p w:rsidR="00000000" w:rsidRDefault="00DB5D12">
      <w:pPr>
        <w:rPr>
          <w:rStyle w:val="af3"/>
        </w:rPr>
      </w:pPr>
      <w:r>
        <w:rPr>
          <w:rStyle w:val="af3"/>
        </w:rPr>
        <w:t>На тейлериоз исс</w:t>
      </w:r>
      <w:r>
        <w:rPr>
          <w:rStyle w:val="af3"/>
        </w:rPr>
        <w:t>ледуют лимфатические узлы и внутренние органы с целью обнаружения "гранатных тел".</w:t>
      </w:r>
    </w:p>
    <w:p w:rsidR="00000000" w:rsidRDefault="00DB5D12">
      <w:pPr>
        <w:rPr>
          <w:rStyle w:val="af3"/>
        </w:rPr>
      </w:pPr>
      <w:r>
        <w:rPr>
          <w:rStyle w:val="af3"/>
        </w:rPr>
        <w:t>На анаплазмоз, кроме того, исследуют сыворотку крови животных по РСК, а при необх</w:t>
      </w:r>
      <w:r>
        <w:rPr>
          <w:rStyle w:val="af3"/>
        </w:rPr>
        <w:t>о</w:t>
      </w:r>
      <w:r>
        <w:rPr>
          <w:rStyle w:val="af3"/>
        </w:rPr>
        <w:t>димости ставят биопробу на крупных животных (одном теленке или одном ягненке).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</w:t>
      </w:r>
      <w:r>
        <w:rPr>
          <w:rStyle w:val="af3"/>
        </w:rPr>
        <w:t>опического и серологического исследований (с указанием вида возбудителя) 1 - 2 дня, а биологического - до 30 дней.</w:t>
      </w:r>
    </w:p>
    <w:p w:rsidR="00000000" w:rsidRDefault="00DB5D12">
      <w:pPr>
        <w:rPr>
          <w:rStyle w:val="af3"/>
        </w:rPr>
      </w:pPr>
      <w:bookmarkStart w:id="84" w:name="sub_82"/>
      <w:r>
        <w:rPr>
          <w:rStyle w:val="af3"/>
        </w:rPr>
        <w:t>76. Случная болезнь. Лабораторный диагноз ставят на основании результатов микроск</w:t>
      </w:r>
      <w:r>
        <w:rPr>
          <w:rStyle w:val="af3"/>
        </w:rPr>
        <w:t>о</w:t>
      </w:r>
      <w:r>
        <w:rPr>
          <w:rStyle w:val="af3"/>
        </w:rPr>
        <w:t>пического исследования мазков крови и реакции связывания ко</w:t>
      </w:r>
      <w:r>
        <w:rPr>
          <w:rStyle w:val="af3"/>
        </w:rPr>
        <w:t>мплемента (РСК).</w:t>
      </w:r>
    </w:p>
    <w:bookmarkEnd w:id="84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- 1 - 2 дня.</w:t>
      </w:r>
    </w:p>
    <w:p w:rsidR="00000000" w:rsidRDefault="00DB5D12">
      <w:pPr>
        <w:rPr>
          <w:rStyle w:val="af3"/>
        </w:rPr>
      </w:pPr>
      <w:bookmarkStart w:id="85" w:name="sub_83"/>
      <w:r>
        <w:rPr>
          <w:rStyle w:val="af3"/>
        </w:rPr>
        <w:t>77. Су-ауру верблюдов и лошадей. Диагноз ставят на основании микроскопии мазков из крови, мазков-отпечатков из органов, а также серологического исследования проб крови или н</w:t>
      </w:r>
      <w:r>
        <w:rPr>
          <w:rStyle w:val="af3"/>
        </w:rPr>
        <w:t>е</w:t>
      </w:r>
      <w:r>
        <w:rPr>
          <w:rStyle w:val="af3"/>
        </w:rPr>
        <w:t>консервированной сыворотки по РСК.</w:t>
      </w:r>
    </w:p>
    <w:bookmarkEnd w:id="85"/>
    <w:p w:rsidR="00000000" w:rsidRDefault="00DB5D12">
      <w:pPr>
        <w:rPr>
          <w:rStyle w:val="af3"/>
        </w:rPr>
      </w:pPr>
      <w:r>
        <w:rPr>
          <w:rStyle w:val="af3"/>
        </w:rPr>
        <w:t>На су-ауру ослов, мулов и собак проводят микроскопическое исследование раздавленных капель или тонких мазков крови.</w:t>
      </w:r>
    </w:p>
    <w:p w:rsidR="00000000" w:rsidRDefault="00DB5D12">
      <w:pPr>
        <w:rPr>
          <w:rStyle w:val="af3"/>
        </w:rPr>
      </w:pPr>
      <w:r>
        <w:rPr>
          <w:rStyle w:val="af3"/>
        </w:rPr>
        <w:t>Для дифференциальной диагностики случной болезни и су-ауру (при первом обнаруж</w:t>
      </w:r>
      <w:r>
        <w:rPr>
          <w:rStyle w:val="af3"/>
        </w:rPr>
        <w:t>е</w:t>
      </w:r>
      <w:r>
        <w:rPr>
          <w:rStyle w:val="af3"/>
        </w:rPr>
        <w:t>нии трипанозом) делают прививку материала (крови или соскобо</w:t>
      </w:r>
      <w:r>
        <w:rPr>
          <w:rStyle w:val="af3"/>
        </w:rPr>
        <w:t>в) лабораторным животным, имея в виду, что возбудителем су-ауру легко заражаются все лабораторные животные; возбудит</w:t>
      </w:r>
      <w:r>
        <w:rPr>
          <w:rStyle w:val="af3"/>
        </w:rPr>
        <w:t>е</w:t>
      </w:r>
      <w:r>
        <w:rPr>
          <w:rStyle w:val="af3"/>
        </w:rPr>
        <w:t>лем случной болезни лабораторные животные заражаются лишь в виде исключения (дальнейшая перепрививка не удается).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</w:t>
      </w:r>
      <w:r>
        <w:rPr>
          <w:rStyle w:val="af3"/>
        </w:rPr>
        <w:t>следования 1 день, серологического - 2 дня. При дифференц</w:t>
      </w:r>
      <w:r>
        <w:rPr>
          <w:rStyle w:val="af3"/>
        </w:rPr>
        <w:t>и</w:t>
      </w:r>
      <w:r>
        <w:rPr>
          <w:rStyle w:val="af3"/>
        </w:rPr>
        <w:t>ации возбудителей срок исследования на белых мышах до 10 дней, на других лабораторных ж</w:t>
      </w:r>
      <w:r>
        <w:rPr>
          <w:rStyle w:val="af3"/>
        </w:rPr>
        <w:t>и</w:t>
      </w:r>
      <w:r>
        <w:rPr>
          <w:rStyle w:val="af3"/>
        </w:rPr>
        <w:t>вотных до 20 дней.</w:t>
      </w:r>
    </w:p>
    <w:p w:rsidR="00000000" w:rsidRDefault="00DB5D12">
      <w:pPr>
        <w:rPr>
          <w:rStyle w:val="af3"/>
        </w:rPr>
      </w:pPr>
      <w:bookmarkStart w:id="86" w:name="sub_84"/>
      <w:r>
        <w:rPr>
          <w:rStyle w:val="af3"/>
        </w:rPr>
        <w:t>78. Кокцидиозы. Прижизненный диагноз устанавливают на основании исследований ф</w:t>
      </w:r>
      <w:r>
        <w:rPr>
          <w:rStyle w:val="af3"/>
        </w:rPr>
        <w:t>е</w:t>
      </w:r>
      <w:r>
        <w:rPr>
          <w:rStyle w:val="af3"/>
        </w:rPr>
        <w:t>калий и кише</w:t>
      </w:r>
      <w:r>
        <w:rPr>
          <w:rStyle w:val="af3"/>
        </w:rPr>
        <w:t>чного содержимого по методу Фюллеборна или Дарлинга; посмертный - путем микроскопического исследования пораженных участков паренхиматозных органов (печень), сл</w:t>
      </w:r>
      <w:r>
        <w:rPr>
          <w:rStyle w:val="af3"/>
        </w:rPr>
        <w:t>и</w:t>
      </w:r>
      <w:r>
        <w:rPr>
          <w:rStyle w:val="af3"/>
        </w:rPr>
        <w:t>зистой оболочки кишечника и его содержимого.</w:t>
      </w:r>
    </w:p>
    <w:bookmarkEnd w:id="86"/>
    <w:p w:rsidR="00000000" w:rsidRDefault="00DB5D12">
      <w:pPr>
        <w:rPr>
          <w:rStyle w:val="af3"/>
        </w:rPr>
      </w:pPr>
      <w:r>
        <w:rPr>
          <w:rStyle w:val="af3"/>
        </w:rPr>
        <w:t>Готовят раздавленные капли. Из каждого материала ис</w:t>
      </w:r>
      <w:r>
        <w:rPr>
          <w:rStyle w:val="af3"/>
        </w:rPr>
        <w:t>следуют 3 - 4 капли.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1 - 2 дня.</w:t>
      </w:r>
    </w:p>
    <w:p w:rsidR="00000000" w:rsidRDefault="00DB5D12">
      <w:pPr>
        <w:rPr>
          <w:rStyle w:val="af3"/>
        </w:rPr>
      </w:pPr>
      <w:bookmarkStart w:id="87" w:name="sub_85"/>
      <w:r>
        <w:rPr>
          <w:rStyle w:val="af3"/>
        </w:rPr>
        <w:t>79. Лейшманиоз. Исследуют мазки из соскобов кожи или из внутренних органов и кос</w:t>
      </w:r>
      <w:r>
        <w:rPr>
          <w:rStyle w:val="af3"/>
        </w:rPr>
        <w:t>т</w:t>
      </w:r>
      <w:r>
        <w:rPr>
          <w:rStyle w:val="af3"/>
        </w:rPr>
        <w:t>ного мозга.</w:t>
      </w:r>
    </w:p>
    <w:bookmarkEnd w:id="87"/>
    <w:p w:rsidR="00000000" w:rsidRDefault="00DB5D12">
      <w:pPr>
        <w:rPr>
          <w:rStyle w:val="af3"/>
        </w:rPr>
      </w:pPr>
      <w:r>
        <w:rPr>
          <w:rStyle w:val="af3"/>
        </w:rPr>
        <w:t>Для распознавания висцерального лейшманиоза исследуют кровь с применением форм</w:t>
      </w:r>
      <w:r>
        <w:rPr>
          <w:rStyle w:val="af3"/>
        </w:rPr>
        <w:t>а</w:t>
      </w:r>
      <w:r>
        <w:rPr>
          <w:rStyle w:val="af3"/>
        </w:rPr>
        <w:t>линовой реакции.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</w:t>
      </w:r>
      <w:r>
        <w:rPr>
          <w:rStyle w:val="af3"/>
        </w:rPr>
        <w:t xml:space="preserve"> 1 - 2 дня.</w:t>
      </w:r>
    </w:p>
    <w:p w:rsidR="00000000" w:rsidRDefault="00DB5D12">
      <w:pPr>
        <w:rPr>
          <w:rStyle w:val="af3"/>
        </w:rPr>
      </w:pPr>
      <w:bookmarkStart w:id="88" w:name="sub_86"/>
      <w:r>
        <w:rPr>
          <w:rStyle w:val="af3"/>
        </w:rPr>
        <w:t>80. Трихомоноз. Материал от животных исследуют под микроскопом в темном поле.</w:t>
      </w:r>
    </w:p>
    <w:bookmarkEnd w:id="88"/>
    <w:p w:rsidR="00000000" w:rsidRDefault="00DB5D12">
      <w:pPr>
        <w:rPr>
          <w:rStyle w:val="af3"/>
        </w:rPr>
      </w:pPr>
      <w:r>
        <w:rPr>
          <w:rStyle w:val="af3"/>
        </w:rPr>
        <w:t>При отрицательных результатах микроскопического исследования делают пересевы на питательные среды Петровского и УНИИЭВ. Через 48 - 72 часа и через 7 - 10 дней исследо</w:t>
      </w:r>
      <w:r>
        <w:rPr>
          <w:rStyle w:val="af3"/>
        </w:rPr>
        <w:t>вание проводят повторно.</w:t>
      </w:r>
    </w:p>
    <w:p w:rsidR="00000000" w:rsidRDefault="00DB5D12">
      <w:pPr>
        <w:rPr>
          <w:rStyle w:val="af3"/>
        </w:rPr>
      </w:pPr>
      <w:r>
        <w:rPr>
          <w:rStyle w:val="af3"/>
        </w:rPr>
        <w:t>Ответ дают через 1 - 2 дня.</w:t>
      </w:r>
    </w:p>
    <w:p w:rsidR="00000000" w:rsidRDefault="00DB5D12">
      <w:pPr>
        <w:rPr>
          <w:rStyle w:val="af3"/>
        </w:rPr>
      </w:pPr>
      <w:bookmarkStart w:id="89" w:name="sub_87"/>
      <w:r>
        <w:rPr>
          <w:rStyle w:val="af3"/>
        </w:rPr>
        <w:t>81. Токсоплазмоз. Лабораторный диагноз ставят на основании результатов микроскопич</w:t>
      </w:r>
      <w:r>
        <w:rPr>
          <w:rStyle w:val="af3"/>
        </w:rPr>
        <w:t>е</w:t>
      </w:r>
      <w:r>
        <w:rPr>
          <w:rStyle w:val="af3"/>
        </w:rPr>
        <w:t>ских исследований мазков крови, реакции связывания комплемента и биопробы на 2 - 3 белых мышах (подкожным введением кров</w:t>
      </w:r>
      <w:r>
        <w:rPr>
          <w:rStyle w:val="af3"/>
        </w:rPr>
        <w:t>и).</w:t>
      </w:r>
    </w:p>
    <w:bookmarkEnd w:id="89"/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 серологического исследований 1 сутки, биологического - до 1 месяца.</w:t>
      </w:r>
    </w:p>
    <w:p w:rsidR="00000000" w:rsidRDefault="00DB5D12">
      <w:pPr>
        <w:rPr>
          <w:rStyle w:val="af3"/>
        </w:rPr>
      </w:pPr>
      <w:bookmarkStart w:id="90" w:name="sub_88"/>
      <w:r>
        <w:rPr>
          <w:rStyle w:val="af3"/>
        </w:rPr>
        <w:lastRenderedPageBreak/>
        <w:t>82. Спирохетоз кур. Диагноз ставят на основании результатов микроскопического иссл</w:t>
      </w:r>
      <w:r>
        <w:rPr>
          <w:rStyle w:val="af3"/>
        </w:rPr>
        <w:t>е</w:t>
      </w:r>
      <w:r>
        <w:rPr>
          <w:rStyle w:val="af3"/>
        </w:rPr>
        <w:t>дования мазков крови. Наличие спирохет в мазках является достаточным основан</w:t>
      </w:r>
      <w:r>
        <w:rPr>
          <w:rStyle w:val="af3"/>
        </w:rPr>
        <w:t>ием для пост</w:t>
      </w:r>
      <w:r>
        <w:rPr>
          <w:rStyle w:val="af3"/>
        </w:rPr>
        <w:t>а</w:t>
      </w:r>
      <w:r>
        <w:rPr>
          <w:rStyle w:val="af3"/>
        </w:rPr>
        <w:t>новки диагноза.</w:t>
      </w:r>
    </w:p>
    <w:bookmarkEnd w:id="90"/>
    <w:p w:rsidR="00000000" w:rsidRDefault="00DB5D12">
      <w:pPr>
        <w:rPr>
          <w:rStyle w:val="af3"/>
        </w:rPr>
      </w:pPr>
      <w:r>
        <w:rPr>
          <w:rStyle w:val="af3"/>
        </w:rPr>
        <w:t>При отрицательном результате микроскопии на спирохетоз ставят биопробу на 2-месячных цыплятах (утятах, гусятах), заражая по 1 - 2 головы.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сутки, биологического - до 7 суток.</w:t>
      </w:r>
    </w:p>
    <w:p w:rsidR="00000000" w:rsidRDefault="00DB5D12">
      <w:pPr>
        <w:rPr>
          <w:rStyle w:val="af3"/>
        </w:rPr>
      </w:pPr>
      <w:bookmarkStart w:id="91" w:name="sub_89"/>
      <w:r>
        <w:rPr>
          <w:rStyle w:val="af3"/>
        </w:rPr>
        <w:t>83. Эперитрозоо</w:t>
      </w:r>
      <w:r>
        <w:rPr>
          <w:rStyle w:val="af3"/>
        </w:rPr>
        <w:t>ноз овец. Диагноз ставят на основании результатов микроскопического исследования крови и биопробы на 2 - 3-месячных ягнятах (1-2 головы).</w:t>
      </w:r>
    </w:p>
    <w:bookmarkEnd w:id="91"/>
    <w:p w:rsidR="00000000" w:rsidRDefault="00DB5D12">
      <w:pPr>
        <w:rPr>
          <w:rStyle w:val="af3"/>
        </w:rPr>
      </w:pPr>
      <w:r>
        <w:rPr>
          <w:rStyle w:val="af3"/>
        </w:rPr>
        <w:t>Срок микроскопического исследования 1 сутки, биологического - до 15 дней.</w:t>
      </w:r>
    </w:p>
    <w:p w:rsidR="00000000" w:rsidRDefault="00DB5D12">
      <w:pPr>
        <w:rPr>
          <w:rStyle w:val="af3"/>
        </w:rPr>
      </w:pPr>
      <w:bookmarkStart w:id="92" w:name="sub_90"/>
      <w:r>
        <w:rPr>
          <w:rStyle w:val="af3"/>
        </w:rPr>
        <w:t xml:space="preserve">84. Безноитиоз. Диагноз ставят на основании </w:t>
      </w:r>
      <w:r>
        <w:rPr>
          <w:rStyle w:val="af3"/>
        </w:rPr>
        <w:t>эпизоотологических данных микроскопии цист со склеры глаз животного и мазков крови с учетом картины вскрытия.</w:t>
      </w:r>
    </w:p>
    <w:bookmarkEnd w:id="92"/>
    <w:p w:rsidR="00000000" w:rsidRDefault="00DB5D12">
      <w:r>
        <w:rPr>
          <w:rStyle w:val="af3"/>
        </w:rPr>
        <w:t>Срок исследования - 1 - 2 суток.</w:t>
      </w:r>
    </w:p>
    <w:p w:rsidR="00000000" w:rsidRDefault="00DB5D12"/>
    <w:p w:rsidR="00000000" w:rsidRDefault="00DB5D12">
      <w:pPr>
        <w:pStyle w:val="1"/>
      </w:pPr>
      <w:bookmarkStart w:id="93" w:name="sub_96"/>
      <w:r>
        <w:t>Гельминтозы</w:t>
      </w:r>
    </w:p>
    <w:bookmarkEnd w:id="93"/>
    <w:p w:rsidR="00000000" w:rsidRDefault="00DB5D12"/>
    <w:p w:rsidR="00000000" w:rsidRDefault="00DB5D12">
      <w:pPr>
        <w:rPr>
          <w:rStyle w:val="af3"/>
        </w:rPr>
      </w:pPr>
      <w:bookmarkStart w:id="94" w:name="sub_91"/>
      <w:r>
        <w:rPr>
          <w:rStyle w:val="af3"/>
        </w:rPr>
        <w:t>85. Фасциолезы и другие трематодозы. Исследование проводят методом последовательн</w:t>
      </w:r>
      <w:r>
        <w:rPr>
          <w:rStyle w:val="af3"/>
        </w:rPr>
        <w:t>о</w:t>
      </w:r>
      <w:r>
        <w:rPr>
          <w:rStyle w:val="af3"/>
        </w:rPr>
        <w:t>го промывания фек</w:t>
      </w:r>
      <w:r>
        <w:rPr>
          <w:rStyle w:val="af3"/>
        </w:rPr>
        <w:t>алий.</w:t>
      </w:r>
    </w:p>
    <w:p w:rsidR="00000000" w:rsidRDefault="00DB5D12">
      <w:pPr>
        <w:rPr>
          <w:rStyle w:val="af3"/>
        </w:rPr>
      </w:pPr>
      <w:bookmarkStart w:id="95" w:name="sub_92"/>
      <w:bookmarkEnd w:id="94"/>
      <w:r>
        <w:rPr>
          <w:rStyle w:val="af3"/>
        </w:rPr>
        <w:t>86. Аскаридозы, стронгилятозы и трихоцефалезы. Исследование фекалий производят по методу Фюллеборна (флотационный) с насыщенным раствором поваренной соли.</w:t>
      </w:r>
    </w:p>
    <w:p w:rsidR="00000000" w:rsidRDefault="00DB5D12">
      <w:pPr>
        <w:rPr>
          <w:rStyle w:val="af3"/>
        </w:rPr>
      </w:pPr>
      <w:bookmarkStart w:id="96" w:name="sub_93"/>
      <w:bookmarkEnd w:id="95"/>
      <w:r>
        <w:rPr>
          <w:rStyle w:val="af3"/>
        </w:rPr>
        <w:t>87. Диктиокаулезы лошадей, жвачных, протостронгилезы, мюллериоз, цистокаулез, бик</w:t>
      </w:r>
      <w:r>
        <w:rPr>
          <w:rStyle w:val="af3"/>
        </w:rPr>
        <w:t>а</w:t>
      </w:r>
      <w:r>
        <w:rPr>
          <w:rStyle w:val="af3"/>
        </w:rPr>
        <w:t>улез овец, ко</w:t>
      </w:r>
      <w:r>
        <w:rPr>
          <w:rStyle w:val="af3"/>
        </w:rPr>
        <w:t>з. Фекалии исследуют только свежие, извлеченные из прямой кишки животных, л</w:t>
      </w:r>
      <w:r>
        <w:rPr>
          <w:rStyle w:val="af3"/>
        </w:rPr>
        <w:t>е</w:t>
      </w:r>
      <w:r>
        <w:rPr>
          <w:rStyle w:val="af3"/>
        </w:rPr>
        <w:t>том - не позднее 6-8 часов, по методу Бермана-Орлова.</w:t>
      </w:r>
    </w:p>
    <w:p w:rsidR="00000000" w:rsidRDefault="00DB5D12">
      <w:pPr>
        <w:rPr>
          <w:rStyle w:val="af3"/>
        </w:rPr>
      </w:pPr>
      <w:bookmarkStart w:id="97" w:name="sub_94"/>
      <w:bookmarkEnd w:id="96"/>
      <w:r>
        <w:rPr>
          <w:rStyle w:val="af3"/>
        </w:rPr>
        <w:t>88. Метастронгилезы, макраканторинхоз свиней. При диагностике метастронгилеза пр</w:t>
      </w:r>
      <w:r>
        <w:rPr>
          <w:rStyle w:val="af3"/>
        </w:rPr>
        <w:t>о</w:t>
      </w:r>
      <w:r>
        <w:rPr>
          <w:rStyle w:val="af3"/>
        </w:rPr>
        <w:t>водят исследования фекалий по методу Щербович</w:t>
      </w:r>
      <w:r>
        <w:rPr>
          <w:rStyle w:val="af3"/>
        </w:rPr>
        <w:t>а, применяя насыщенный раствор сернокислой магнезии, а при диагностике макраканторинхоза-насыщенный раствор гипосульфита натрия.</w:t>
      </w:r>
    </w:p>
    <w:p w:rsidR="00000000" w:rsidRDefault="00DB5D12">
      <w:pPr>
        <w:rPr>
          <w:rStyle w:val="af3"/>
        </w:rPr>
      </w:pPr>
      <w:bookmarkStart w:id="98" w:name="sub_95"/>
      <w:bookmarkEnd w:id="97"/>
      <w:r>
        <w:rPr>
          <w:rStyle w:val="af3"/>
        </w:rPr>
        <w:t>89. Цестодозы. Фекалии исследуют гельминтоскопическим методом.</w:t>
      </w:r>
    </w:p>
    <w:bookmarkEnd w:id="98"/>
    <w:p w:rsidR="00000000" w:rsidRDefault="00DB5D12">
      <w:pPr>
        <w:rPr>
          <w:rStyle w:val="af3"/>
        </w:rPr>
      </w:pPr>
      <w:r>
        <w:rPr>
          <w:rStyle w:val="af3"/>
        </w:rPr>
        <w:t>Яйца цестод обнаруживают методом Фюллеборна.</w:t>
      </w:r>
    </w:p>
    <w:p w:rsidR="00000000" w:rsidRDefault="00DB5D12">
      <w:r>
        <w:rPr>
          <w:rStyle w:val="af3"/>
        </w:rPr>
        <w:t>Срок исследования н</w:t>
      </w:r>
      <w:r>
        <w:rPr>
          <w:rStyle w:val="af3"/>
        </w:rPr>
        <w:t>а все гельминтозы до 2 дней.</w:t>
      </w:r>
    </w:p>
    <w:p w:rsidR="00000000" w:rsidRDefault="00DB5D12"/>
    <w:p w:rsidR="00000000" w:rsidRDefault="00DB5D12">
      <w:pPr>
        <w:pStyle w:val="1"/>
      </w:pPr>
      <w:bookmarkStart w:id="99" w:name="sub_98"/>
      <w:r>
        <w:t>Арахно-энтомозы</w:t>
      </w:r>
    </w:p>
    <w:bookmarkEnd w:id="99"/>
    <w:p w:rsidR="00000000" w:rsidRDefault="00DB5D12"/>
    <w:p w:rsidR="00000000" w:rsidRDefault="00DB5D12">
      <w:pPr>
        <w:rPr>
          <w:rStyle w:val="af3"/>
        </w:rPr>
      </w:pPr>
      <w:bookmarkStart w:id="100" w:name="sub_97"/>
      <w:r>
        <w:rPr>
          <w:rStyle w:val="af3"/>
        </w:rPr>
        <w:t>90. Чесотка (зудневая, накожниковая, кожеедная, ушная, кожная, а также железничная).</w:t>
      </w:r>
    </w:p>
    <w:bookmarkEnd w:id="100"/>
    <w:p w:rsidR="00000000" w:rsidRDefault="00DB5D12">
      <w:pPr>
        <w:rPr>
          <w:rStyle w:val="af3"/>
        </w:rPr>
      </w:pPr>
      <w:r>
        <w:rPr>
          <w:rStyle w:val="af3"/>
        </w:rPr>
        <w:t>Диагноз устанавливают на основании клиники, микроскопического исследования соск</w:t>
      </w:r>
      <w:r>
        <w:rPr>
          <w:rStyle w:val="af3"/>
        </w:rPr>
        <w:t>о</w:t>
      </w:r>
      <w:r>
        <w:rPr>
          <w:rStyle w:val="af3"/>
        </w:rPr>
        <w:t>бов кожи на наличие клещей с учетом вида пор</w:t>
      </w:r>
      <w:r>
        <w:rPr>
          <w:rStyle w:val="af3"/>
        </w:rPr>
        <w:t>аженных животных.</w:t>
      </w:r>
    </w:p>
    <w:p w:rsidR="00000000" w:rsidRDefault="00DB5D12">
      <w:r>
        <w:rPr>
          <w:rStyle w:val="af3"/>
        </w:rPr>
        <w:t>Срок исследования 1 - 2 дня.</w:t>
      </w:r>
    </w:p>
    <w:p w:rsidR="00000000" w:rsidRDefault="00DB5D12"/>
    <w:p w:rsidR="00000000" w:rsidRDefault="00DB5D12">
      <w:pPr>
        <w:pStyle w:val="1"/>
      </w:pPr>
      <w:bookmarkStart w:id="101" w:name="sub_117"/>
      <w:r>
        <w:t>V. Болезни рыб</w:t>
      </w:r>
    </w:p>
    <w:bookmarkEnd w:id="101"/>
    <w:p w:rsidR="00000000" w:rsidRDefault="00DB5D12"/>
    <w:p w:rsidR="00000000" w:rsidRDefault="00DB5D12">
      <w:pPr>
        <w:rPr>
          <w:rStyle w:val="af3"/>
        </w:rPr>
      </w:pPr>
      <w:bookmarkStart w:id="102" w:name="sub_100"/>
      <w:r>
        <w:rPr>
          <w:rStyle w:val="af3"/>
        </w:rPr>
        <w:t>91. Краснуха (геморрагическая септицемия) карпов. При лабораторной диагностике нео</w:t>
      </w:r>
      <w:r>
        <w:rPr>
          <w:rStyle w:val="af3"/>
        </w:rPr>
        <w:t>б</w:t>
      </w:r>
      <w:r>
        <w:rPr>
          <w:rStyle w:val="af3"/>
        </w:rPr>
        <w:t>ходимым является выделение культуры возбудителя. В целях уточнения проводят биологическое исследование.</w:t>
      </w:r>
    </w:p>
    <w:bookmarkEnd w:id="102"/>
    <w:p w:rsidR="00000000" w:rsidRDefault="00DB5D12">
      <w:pPr>
        <w:rPr>
          <w:rStyle w:val="af3"/>
        </w:rPr>
      </w:pPr>
      <w:r>
        <w:rPr>
          <w:rStyle w:val="af3"/>
        </w:rPr>
        <w:t>Посев</w:t>
      </w:r>
      <w:r>
        <w:rPr>
          <w:rStyle w:val="af3"/>
        </w:rPr>
        <w:t>ы делают на МПБ, МПА и среду конго-рот с сахарозой материалом из сердца, печ</w:t>
      </w:r>
      <w:r>
        <w:rPr>
          <w:rStyle w:val="af3"/>
        </w:rPr>
        <w:t>е</w:t>
      </w:r>
      <w:r>
        <w:rPr>
          <w:rStyle w:val="af3"/>
        </w:rPr>
        <w:t>ни, почек, селезенки, асептической жидкости, головного мозга, кожных пузырей и геморрагич</w:t>
      </w:r>
      <w:r>
        <w:rPr>
          <w:rStyle w:val="af3"/>
        </w:rPr>
        <w:t>е</w:t>
      </w:r>
      <w:r>
        <w:rPr>
          <w:rStyle w:val="af3"/>
        </w:rPr>
        <w:t>ски воспаленных участков кожи (свежеобразовавшихся язв). Материал берут только от живых р</w:t>
      </w:r>
      <w:r>
        <w:rPr>
          <w:rStyle w:val="af3"/>
        </w:rPr>
        <w:t>ыб. Выделенную культуру проверяют по РА с типоспецифическими сыворотками и патогенным штаммом Aeromonos punctata.</w:t>
      </w:r>
    </w:p>
    <w:p w:rsidR="00000000" w:rsidRDefault="00DB5D12">
      <w:pPr>
        <w:rPr>
          <w:rStyle w:val="af3"/>
        </w:rPr>
      </w:pPr>
      <w:r>
        <w:rPr>
          <w:rStyle w:val="af3"/>
        </w:rPr>
        <w:t>Биопробу проводят на 5 карпах весом 50 - 200 г.</w:t>
      </w:r>
    </w:p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Диагноз устанавливают на основании клинико-эпизоотологических и патологоанатомич</w:t>
      </w:r>
      <w:r>
        <w:rPr>
          <w:rStyle w:val="af3"/>
        </w:rPr>
        <w:t>е</w:t>
      </w:r>
      <w:r>
        <w:rPr>
          <w:rStyle w:val="af3"/>
        </w:rPr>
        <w:t xml:space="preserve">ских данных, </w:t>
      </w:r>
      <w:r>
        <w:rPr>
          <w:rStyle w:val="af3"/>
        </w:rPr>
        <w:t>а также результатов бактериологических исследований и биопробы.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бактериологического исследования до 7 дней, с биопробой - до 14 дней.</w:t>
      </w:r>
    </w:p>
    <w:p w:rsidR="00000000" w:rsidRDefault="00DB5D12">
      <w:pPr>
        <w:rPr>
          <w:rStyle w:val="af3"/>
        </w:rPr>
      </w:pPr>
      <w:bookmarkStart w:id="103" w:name="sub_101"/>
      <w:r>
        <w:rPr>
          <w:rStyle w:val="af3"/>
        </w:rPr>
        <w:t>92. Воспаление плавательного пузыря карпов. Диагноз устанавливают на основании да</w:t>
      </w:r>
      <w:r>
        <w:rPr>
          <w:rStyle w:val="af3"/>
        </w:rPr>
        <w:t>н</w:t>
      </w:r>
      <w:r>
        <w:rPr>
          <w:rStyle w:val="af3"/>
        </w:rPr>
        <w:t>ных клинико-эпизоотологических и па</w:t>
      </w:r>
      <w:r>
        <w:rPr>
          <w:rStyle w:val="af3"/>
        </w:rPr>
        <w:t>тологоанатомических исследований.</w:t>
      </w:r>
    </w:p>
    <w:bookmarkEnd w:id="103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дней.</w:t>
      </w:r>
    </w:p>
    <w:p w:rsidR="00000000" w:rsidRDefault="00DB5D12">
      <w:pPr>
        <w:rPr>
          <w:rStyle w:val="af3"/>
        </w:rPr>
      </w:pPr>
      <w:bookmarkStart w:id="104" w:name="sub_102"/>
      <w:r>
        <w:rPr>
          <w:rStyle w:val="af3"/>
        </w:rPr>
        <w:t xml:space="preserve">93. Оспа карпов. Диагноз ставят на основании тех же данных, что и при ВПП (см. </w:t>
      </w:r>
      <w:hyperlink w:anchor="sub_101" w:history="1">
        <w:r>
          <w:rPr>
            <w:rStyle w:val="a4"/>
          </w:rPr>
          <w:t>пункт 92</w:t>
        </w:r>
      </w:hyperlink>
      <w:r>
        <w:rPr>
          <w:rStyle w:val="af3"/>
        </w:rPr>
        <w:t>).</w:t>
      </w:r>
    </w:p>
    <w:bookmarkEnd w:id="104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дней.</w:t>
      </w:r>
    </w:p>
    <w:p w:rsidR="00000000" w:rsidRDefault="00DB5D12">
      <w:pPr>
        <w:rPr>
          <w:rStyle w:val="af3"/>
        </w:rPr>
      </w:pPr>
      <w:bookmarkStart w:id="105" w:name="sub_103"/>
      <w:r>
        <w:rPr>
          <w:rStyle w:val="af3"/>
        </w:rPr>
        <w:t>94. Фурункулез лососевых рыб. Лабораторная диа</w:t>
      </w:r>
      <w:r>
        <w:rPr>
          <w:rStyle w:val="af3"/>
        </w:rPr>
        <w:t>гностика основана на получении кул</w:t>
      </w:r>
      <w:r>
        <w:rPr>
          <w:rStyle w:val="af3"/>
        </w:rPr>
        <w:t>ь</w:t>
      </w:r>
      <w:r>
        <w:rPr>
          <w:rStyle w:val="af3"/>
        </w:rPr>
        <w:t>туры возбудителя и биопробе.</w:t>
      </w:r>
    </w:p>
    <w:bookmarkEnd w:id="105"/>
    <w:p w:rsidR="00000000" w:rsidRDefault="00DB5D12">
      <w:pPr>
        <w:rPr>
          <w:rStyle w:val="af3"/>
        </w:rPr>
      </w:pPr>
      <w:r>
        <w:rPr>
          <w:rStyle w:val="af3"/>
        </w:rPr>
        <w:t>Посевы делают на МПБ, МПА и агар Фольмана материалом из внутренних органов и невскрывшихся абсцессов. Идентификацию свежевыделенной культуры проводят с учетом мо</w:t>
      </w:r>
      <w:r>
        <w:rPr>
          <w:rStyle w:val="af3"/>
        </w:rPr>
        <w:t>р</w:t>
      </w:r>
      <w:r>
        <w:rPr>
          <w:rStyle w:val="af3"/>
        </w:rPr>
        <w:t>фологии бактерий, характерного</w:t>
      </w:r>
      <w:r>
        <w:rPr>
          <w:rStyle w:val="af3"/>
        </w:rPr>
        <w:t xml:space="preserve"> роста на МПБ и МПА (побурение сред), биохимических свойств и способности микроба вызывать гибель годовиков и двухлетков форели с характерными для фурункулеза изменениями в органах и последующим выделением чистой культуры. Для биопробы заражают не менее 5 </w:t>
      </w:r>
      <w:r>
        <w:rPr>
          <w:rStyle w:val="af3"/>
        </w:rPr>
        <w:t>рыб.</w:t>
      </w:r>
    </w:p>
    <w:p w:rsidR="00000000" w:rsidRDefault="00DB5D12">
      <w:pPr>
        <w:rPr>
          <w:rStyle w:val="af3"/>
        </w:rPr>
      </w:pPr>
      <w:r>
        <w:rPr>
          <w:rStyle w:val="af3"/>
        </w:rPr>
        <w:t>Диагноз устанавливают на основании результатов бактериологических и биологических исследований, а также клинико-эпизоотологических данных и патологоанатомической картины.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10 дней.</w:t>
      </w:r>
    </w:p>
    <w:p w:rsidR="00000000" w:rsidRDefault="00DB5D12">
      <w:pPr>
        <w:rPr>
          <w:rStyle w:val="af3"/>
        </w:rPr>
      </w:pPr>
      <w:bookmarkStart w:id="106" w:name="sub_104"/>
      <w:r>
        <w:rPr>
          <w:rStyle w:val="af3"/>
        </w:rPr>
        <w:t>95. Бранхиомикоз. Лабораторный диагноз ставят на о</w:t>
      </w:r>
      <w:r>
        <w:rPr>
          <w:rStyle w:val="af3"/>
        </w:rPr>
        <w:t>сновании обнаружения в кровено</w:t>
      </w:r>
      <w:r>
        <w:rPr>
          <w:rStyle w:val="af3"/>
        </w:rPr>
        <w:t>с</w:t>
      </w:r>
      <w:r>
        <w:rPr>
          <w:rStyle w:val="af3"/>
        </w:rPr>
        <w:t>ных сосудах при микроскопии жаберных лепестков характерных гифов гриба, наполненных сп</w:t>
      </w:r>
      <w:r>
        <w:rPr>
          <w:rStyle w:val="af3"/>
        </w:rPr>
        <w:t>о</w:t>
      </w:r>
      <w:r>
        <w:rPr>
          <w:rStyle w:val="af3"/>
        </w:rPr>
        <w:t>рами.</w:t>
      </w:r>
    </w:p>
    <w:bookmarkEnd w:id="106"/>
    <w:p w:rsidR="00000000" w:rsidRDefault="00DB5D12">
      <w:pPr>
        <w:rPr>
          <w:rStyle w:val="af3"/>
        </w:rPr>
      </w:pPr>
      <w:r>
        <w:rPr>
          <w:rStyle w:val="af3"/>
        </w:rPr>
        <w:t>Окончательный диагноз ставят с учетом клинико-эпизоотологических данных.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дней.</w:t>
      </w:r>
    </w:p>
    <w:p w:rsidR="00000000" w:rsidRDefault="00DB5D12">
      <w:pPr>
        <w:rPr>
          <w:rStyle w:val="af3"/>
        </w:rPr>
      </w:pPr>
      <w:bookmarkStart w:id="107" w:name="sub_105"/>
      <w:r>
        <w:rPr>
          <w:rStyle w:val="af3"/>
        </w:rPr>
        <w:t>96. Сапролегниоз (дерматомикоз</w:t>
      </w:r>
      <w:r>
        <w:rPr>
          <w:rStyle w:val="af3"/>
        </w:rPr>
        <w:t>) рыб и икры. Лабораторный диагноз ставят на основании выявления гифов гриба при микроскопическом исследовании свежих неокрашенных препаратов из пораженных участков кожи рыб или икры.</w:t>
      </w:r>
    </w:p>
    <w:bookmarkEnd w:id="107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08" w:name="sub_106"/>
      <w:r>
        <w:rPr>
          <w:rStyle w:val="af3"/>
        </w:rPr>
        <w:t>97. Инфекционная анемия форели. Диагноз устана</w:t>
      </w:r>
      <w:r>
        <w:rPr>
          <w:rStyle w:val="af3"/>
        </w:rPr>
        <w:t>вливают на основании клинических, патологоанатомических исследований и эпизоотологических данных с подтверждением биопр</w:t>
      </w:r>
      <w:r>
        <w:rPr>
          <w:rStyle w:val="af3"/>
        </w:rPr>
        <w:t>о</w:t>
      </w:r>
      <w:r>
        <w:rPr>
          <w:rStyle w:val="af3"/>
        </w:rPr>
        <w:t>бой.</w:t>
      </w:r>
    </w:p>
    <w:bookmarkEnd w:id="108"/>
    <w:p w:rsidR="00000000" w:rsidRDefault="00DB5D12">
      <w:pPr>
        <w:rPr>
          <w:rStyle w:val="af3"/>
        </w:rPr>
      </w:pPr>
      <w:r>
        <w:rPr>
          <w:rStyle w:val="af3"/>
        </w:rPr>
        <w:t>Биопробу проводят путем заражения 5 - 10 здоровых форелей или лососей фильтратом суспензии из внутренних органов (почки - обязатель</w:t>
      </w:r>
      <w:r>
        <w:rPr>
          <w:rStyle w:val="af3"/>
        </w:rPr>
        <w:t>но) рыб, пропущенной через мембранные или иные фильтры N 2 или 3. Фильтрат вводят внутримышечно в дозе по 0,25 мл.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25 дней.</w:t>
      </w:r>
    </w:p>
    <w:p w:rsidR="00000000" w:rsidRDefault="00DB5D12">
      <w:pPr>
        <w:rPr>
          <w:rStyle w:val="af3"/>
        </w:rPr>
      </w:pPr>
      <w:bookmarkStart w:id="109" w:name="sub_107"/>
      <w:r>
        <w:rPr>
          <w:rStyle w:val="af3"/>
        </w:rPr>
        <w:t>98. Вертеж лососевых. Лабораторный диагноз устанавливают на основании результатов клинических, микроскопических</w:t>
      </w:r>
      <w:r>
        <w:rPr>
          <w:rStyle w:val="af3"/>
        </w:rPr>
        <w:t xml:space="preserve"> и гистологических исследований хрящевой ткани рыб с целью обнаружения возбудителя болезни, а также спор паразитов в мозгу, печени, просвете кишечника.</w:t>
      </w:r>
    </w:p>
    <w:bookmarkEnd w:id="109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5 дней.</w:t>
      </w:r>
    </w:p>
    <w:p w:rsidR="00000000" w:rsidRDefault="00DB5D12">
      <w:pPr>
        <w:rPr>
          <w:rStyle w:val="af3"/>
        </w:rPr>
      </w:pPr>
      <w:bookmarkStart w:id="110" w:name="sub_108"/>
      <w:r>
        <w:rPr>
          <w:rStyle w:val="af3"/>
        </w:rPr>
        <w:t>99. Миксоболиоз карпа. Лабораторный диагноз устанавливают на основании резу</w:t>
      </w:r>
      <w:r>
        <w:rPr>
          <w:rStyle w:val="af3"/>
        </w:rPr>
        <w:t>льтатов микроскопии соединительной ткани внутренних органов с определением вида возбудителя.</w:t>
      </w:r>
    </w:p>
    <w:bookmarkEnd w:id="110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2 дней.</w:t>
      </w:r>
    </w:p>
    <w:p w:rsidR="00000000" w:rsidRDefault="00DB5D12">
      <w:pPr>
        <w:rPr>
          <w:rStyle w:val="af3"/>
        </w:rPr>
      </w:pPr>
      <w:bookmarkStart w:id="111" w:name="sub_109"/>
      <w:r>
        <w:rPr>
          <w:rStyle w:val="af3"/>
        </w:rPr>
        <w:t>100. Костиоз. Диагноз устанавливают на основании учета клинических проявлений б</w:t>
      </w:r>
      <w:r>
        <w:rPr>
          <w:rStyle w:val="af3"/>
        </w:rPr>
        <w:t>о</w:t>
      </w:r>
      <w:r>
        <w:rPr>
          <w:rStyle w:val="af3"/>
        </w:rPr>
        <w:t>лезни и результатов микроскопических исследований слиз</w:t>
      </w:r>
      <w:r>
        <w:rPr>
          <w:rStyle w:val="af3"/>
        </w:rPr>
        <w:t>и с поверхности рыбы (обнаружение возбудителя).</w:t>
      </w:r>
    </w:p>
    <w:bookmarkEnd w:id="111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12" w:name="sub_110"/>
      <w:r>
        <w:rPr>
          <w:rStyle w:val="af3"/>
        </w:rPr>
        <w:t>101. Триходиниоз, хилодонеллез, ихтиофтириоз. Диагноз устанавливают на основании микроскопирования соскобов с жабр и поверхности тела рыбы с установлением вида возбудит</w:t>
      </w:r>
      <w:r>
        <w:rPr>
          <w:rStyle w:val="af3"/>
        </w:rPr>
        <w:t>е</w:t>
      </w:r>
      <w:r>
        <w:rPr>
          <w:rStyle w:val="af3"/>
        </w:rPr>
        <w:t>ля.</w:t>
      </w:r>
    </w:p>
    <w:bookmarkEnd w:id="112"/>
    <w:p w:rsidR="00000000" w:rsidRDefault="00DB5D12">
      <w:pPr>
        <w:rPr>
          <w:rStyle w:val="af3"/>
        </w:rPr>
      </w:pPr>
      <w:r>
        <w:rPr>
          <w:rStyle w:val="af3"/>
        </w:rPr>
        <w:lastRenderedPageBreak/>
        <w:t>Срок иссл</w:t>
      </w:r>
      <w:r>
        <w:rPr>
          <w:rStyle w:val="af3"/>
        </w:rPr>
        <w:t>едования 1 день.</w:t>
      </w:r>
    </w:p>
    <w:p w:rsidR="00000000" w:rsidRDefault="00DB5D12">
      <w:pPr>
        <w:rPr>
          <w:rStyle w:val="af3"/>
        </w:rPr>
      </w:pPr>
      <w:bookmarkStart w:id="113" w:name="sub_111"/>
      <w:r>
        <w:rPr>
          <w:rStyle w:val="af3"/>
        </w:rPr>
        <w:t>102. Сангвиниколез. Лабораторный диагноз устанавливают на основании микроскопии жабр, почек и сердца и обнаружения возбудителя и яиц в кровеносных сосудах, а также на осн</w:t>
      </w:r>
      <w:r>
        <w:rPr>
          <w:rStyle w:val="af3"/>
        </w:rPr>
        <w:t>о</w:t>
      </w:r>
      <w:r>
        <w:rPr>
          <w:rStyle w:val="af3"/>
        </w:rPr>
        <w:t>вании учета клинических проявлений болезни и эпизоотологических данн</w:t>
      </w:r>
      <w:r>
        <w:rPr>
          <w:rStyle w:val="af3"/>
        </w:rPr>
        <w:t>ых.</w:t>
      </w:r>
    </w:p>
    <w:bookmarkEnd w:id="113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14" w:name="sub_112"/>
      <w:r>
        <w:rPr>
          <w:rStyle w:val="af3"/>
        </w:rPr>
        <w:t>103. Кокцидиоз. Лабораторный диагноз устанавливают на основании результатов микр</w:t>
      </w:r>
      <w:r>
        <w:rPr>
          <w:rStyle w:val="af3"/>
        </w:rPr>
        <w:t>о</w:t>
      </w:r>
      <w:r>
        <w:rPr>
          <w:rStyle w:val="af3"/>
        </w:rPr>
        <w:t>скопии соскобов со слизистой оболочки кишечника и его содержимого. При окончательном ди</w:t>
      </w:r>
      <w:r>
        <w:rPr>
          <w:rStyle w:val="af3"/>
        </w:rPr>
        <w:t>а</w:t>
      </w:r>
      <w:r>
        <w:rPr>
          <w:rStyle w:val="af3"/>
        </w:rPr>
        <w:t>гнозе учитывают эпизоотологические данные.</w:t>
      </w:r>
    </w:p>
    <w:bookmarkEnd w:id="114"/>
    <w:p w:rsidR="00000000" w:rsidRDefault="00DB5D12">
      <w:pPr>
        <w:rPr>
          <w:rStyle w:val="af3"/>
        </w:rPr>
      </w:pPr>
      <w:r>
        <w:rPr>
          <w:rStyle w:val="af3"/>
        </w:rPr>
        <w:t>Срок исследова</w:t>
      </w:r>
      <w:r>
        <w:rPr>
          <w:rStyle w:val="af3"/>
        </w:rPr>
        <w:t>ния 1 день.</w:t>
      </w:r>
    </w:p>
    <w:p w:rsidR="00000000" w:rsidRDefault="00DB5D12">
      <w:pPr>
        <w:rPr>
          <w:rStyle w:val="af3"/>
        </w:rPr>
      </w:pPr>
      <w:bookmarkStart w:id="115" w:name="sub_113"/>
      <w:r>
        <w:rPr>
          <w:rStyle w:val="af3"/>
        </w:rPr>
        <w:t>104. Моногеноидозы (дактилогироз и гиродактилез). Лабораторный диагноз устанавл</w:t>
      </w:r>
      <w:r>
        <w:rPr>
          <w:rStyle w:val="af3"/>
        </w:rPr>
        <w:t>и</w:t>
      </w:r>
      <w:r>
        <w:rPr>
          <w:rStyle w:val="af3"/>
        </w:rPr>
        <w:t>вают на основании микроскопии соскобов слизи с поверхности тела рыбы, жабр и определения вида возбудителя.</w:t>
      </w:r>
    </w:p>
    <w:bookmarkEnd w:id="115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16" w:name="sub_114"/>
      <w:r>
        <w:rPr>
          <w:rStyle w:val="af3"/>
        </w:rPr>
        <w:t>105. Трематодозы, цестодозы, не</w:t>
      </w:r>
      <w:r>
        <w:rPr>
          <w:rStyle w:val="af3"/>
        </w:rPr>
        <w:t>матодозы. Диагноз ставят на основании результатов пар</w:t>
      </w:r>
      <w:r>
        <w:rPr>
          <w:rStyle w:val="af3"/>
        </w:rPr>
        <w:t>а</w:t>
      </w:r>
      <w:r>
        <w:rPr>
          <w:rStyle w:val="af3"/>
        </w:rPr>
        <w:t>зитологического исследования с целью установления видовой принадлежности возбудителя с учетом эпизоотологических данных и клинических признаков болезни.</w:t>
      </w:r>
    </w:p>
    <w:bookmarkEnd w:id="116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17" w:name="sub_115"/>
      <w:r>
        <w:rPr>
          <w:rStyle w:val="af3"/>
        </w:rPr>
        <w:t>106. Крустациозы (аргул</w:t>
      </w:r>
      <w:r>
        <w:rPr>
          <w:rStyle w:val="af3"/>
        </w:rPr>
        <w:t>ез, эргазилез, лериеоз, синэргазилез). Диагноз устанавливают п</w:t>
      </w:r>
      <w:r>
        <w:rPr>
          <w:rStyle w:val="af3"/>
        </w:rPr>
        <w:t>у</w:t>
      </w:r>
      <w:r>
        <w:rPr>
          <w:rStyle w:val="af3"/>
        </w:rPr>
        <w:t>тем определения вида возбудителя микрокопированием с учетом клинико-эпизоотологических данных.</w:t>
      </w:r>
    </w:p>
    <w:bookmarkEnd w:id="117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18" w:name="sub_116"/>
      <w:r>
        <w:rPr>
          <w:rStyle w:val="af3"/>
        </w:rPr>
        <w:t>107. Гельминтозоонозы (описторхоз, дифиллоботриоз и др.). Диагноз ставят</w:t>
      </w:r>
      <w:r>
        <w:rPr>
          <w:rStyle w:val="af3"/>
        </w:rPr>
        <w:t xml:space="preserve"> на основании патологоанатомического вскрытия рыбы, обнаружения возбудителя компрессорным методом и биологической пробы на 3 - 5 котятах или морских свинках с учетом эпизоотологических да</w:t>
      </w:r>
      <w:r>
        <w:rPr>
          <w:rStyle w:val="af3"/>
        </w:rPr>
        <w:t>н</w:t>
      </w:r>
      <w:r>
        <w:rPr>
          <w:rStyle w:val="af3"/>
        </w:rPr>
        <w:t>ных.</w:t>
      </w:r>
    </w:p>
    <w:bookmarkEnd w:id="118"/>
    <w:p w:rsidR="00000000" w:rsidRDefault="00DB5D12">
      <w:r>
        <w:rPr>
          <w:rStyle w:val="af3"/>
        </w:rPr>
        <w:t>Срок исследования до 20 дней.</w:t>
      </w:r>
    </w:p>
    <w:p w:rsidR="00000000" w:rsidRDefault="00DB5D12"/>
    <w:p w:rsidR="00000000" w:rsidRDefault="00DB5D12">
      <w:pPr>
        <w:pStyle w:val="1"/>
      </w:pPr>
      <w:bookmarkStart w:id="119" w:name="sub_125"/>
      <w:r>
        <w:t>VI. Болезни пчел</w:t>
      </w:r>
    </w:p>
    <w:bookmarkEnd w:id="119"/>
    <w:p w:rsidR="00000000" w:rsidRDefault="00DB5D12"/>
    <w:p w:rsidR="00000000" w:rsidRDefault="00DB5D12">
      <w:pPr>
        <w:rPr>
          <w:rStyle w:val="af3"/>
        </w:rPr>
      </w:pPr>
      <w:bookmarkStart w:id="120" w:name="sub_118"/>
      <w:r>
        <w:rPr>
          <w:rStyle w:val="af3"/>
        </w:rPr>
        <w:t>108. Гнильцовы</w:t>
      </w:r>
      <w:r>
        <w:rPr>
          <w:rStyle w:val="af3"/>
        </w:rPr>
        <w:t>е болезни расплода. Лабораторный диагноз устанавливают на основании результатов микроскопического и бактериологического исследований пораженных личинок (с</w:t>
      </w:r>
      <w:r>
        <w:rPr>
          <w:rStyle w:val="af3"/>
        </w:rPr>
        <w:t>о</w:t>
      </w:r>
      <w:r>
        <w:rPr>
          <w:rStyle w:val="af3"/>
        </w:rPr>
        <w:t>держимого средней кишки) и при необходимости - серологических исследований (реакции пр</w:t>
      </w:r>
      <w:r>
        <w:rPr>
          <w:rStyle w:val="af3"/>
        </w:rPr>
        <w:t>е</w:t>
      </w:r>
      <w:r>
        <w:rPr>
          <w:rStyle w:val="af3"/>
        </w:rPr>
        <w:t>ципитации и РА</w:t>
      </w:r>
      <w:r>
        <w:rPr>
          <w:rStyle w:val="af3"/>
        </w:rPr>
        <w:t>).</w:t>
      </w:r>
    </w:p>
    <w:bookmarkEnd w:id="120"/>
    <w:p w:rsidR="00000000" w:rsidRDefault="00DB5D12">
      <w:pPr>
        <w:rPr>
          <w:rStyle w:val="af3"/>
        </w:rPr>
      </w:pPr>
      <w:r>
        <w:rPr>
          <w:rStyle w:val="af3"/>
        </w:rPr>
        <w:t>Бактериологическое исследование проводят путем посева материала на среду Томашека (МПСА и МПСБ) - при американском гнильце и на среды Бейли, Черепова и обычные МПА и МПБ - при европейском гнильце.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3 дней.</w:t>
      </w:r>
    </w:p>
    <w:p w:rsidR="00000000" w:rsidRDefault="00DB5D12">
      <w:pPr>
        <w:rPr>
          <w:rStyle w:val="af3"/>
        </w:rPr>
      </w:pPr>
      <w:bookmarkStart w:id="121" w:name="sub_119"/>
      <w:r>
        <w:rPr>
          <w:rStyle w:val="af3"/>
        </w:rPr>
        <w:t>109. Вирусный паралич. Лабо</w:t>
      </w:r>
      <w:r>
        <w:rPr>
          <w:rStyle w:val="af3"/>
        </w:rPr>
        <w:t>раторный диагноз устанавливают на основании постановки биологической пробы на 50 пчелах (скармливание материала, контактное заражение и т.д.) и с</w:t>
      </w:r>
      <w:r>
        <w:rPr>
          <w:rStyle w:val="af3"/>
        </w:rPr>
        <w:t>е</w:t>
      </w:r>
      <w:r>
        <w:rPr>
          <w:rStyle w:val="af3"/>
        </w:rPr>
        <w:t>рологических исследований (РГА, РЗГА и РДП) патологического материала от погибших пчел.</w:t>
      </w:r>
    </w:p>
    <w:bookmarkEnd w:id="121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5</w:t>
      </w:r>
      <w:r>
        <w:rPr>
          <w:rStyle w:val="af3"/>
        </w:rPr>
        <w:t xml:space="preserve"> дней.</w:t>
      </w:r>
    </w:p>
    <w:p w:rsidR="00000000" w:rsidRDefault="00DB5D12">
      <w:pPr>
        <w:rPr>
          <w:rStyle w:val="af3"/>
        </w:rPr>
      </w:pPr>
      <w:bookmarkStart w:id="122" w:name="sub_120"/>
      <w:r>
        <w:rPr>
          <w:rStyle w:val="af3"/>
        </w:rPr>
        <w:t>110. Нозематоз. Лабораторный диагноз устанавливают путем микроскопического иссл</w:t>
      </w:r>
      <w:r>
        <w:rPr>
          <w:rStyle w:val="af3"/>
        </w:rPr>
        <w:t>е</w:t>
      </w:r>
      <w:r>
        <w:rPr>
          <w:rStyle w:val="af3"/>
        </w:rPr>
        <w:t>дования фекалий маток и содержимого среднего отдела кишечника пчел с целью обнаружения спор паразита.</w:t>
      </w:r>
    </w:p>
    <w:bookmarkEnd w:id="122"/>
    <w:p w:rsidR="00000000" w:rsidRDefault="00DB5D12">
      <w:pPr>
        <w:rPr>
          <w:rStyle w:val="af3"/>
        </w:rPr>
      </w:pPr>
      <w:r>
        <w:rPr>
          <w:rStyle w:val="af3"/>
        </w:rPr>
        <w:t>Интенсивность поражения подразделяют:</w:t>
      </w:r>
    </w:p>
    <w:p w:rsidR="00000000" w:rsidRDefault="00DB5D12">
      <w:pPr>
        <w:rPr>
          <w:rStyle w:val="af3"/>
        </w:rPr>
      </w:pPr>
      <w:r>
        <w:rPr>
          <w:rStyle w:val="af3"/>
        </w:rPr>
        <w:t>до 100 спор в поле зрения - с</w:t>
      </w:r>
      <w:r>
        <w:rPr>
          <w:rStyle w:val="af3"/>
        </w:rPr>
        <w:t>лабая;</w:t>
      </w:r>
    </w:p>
    <w:p w:rsidR="00000000" w:rsidRDefault="00DB5D12">
      <w:pPr>
        <w:rPr>
          <w:rStyle w:val="af3"/>
        </w:rPr>
      </w:pPr>
      <w:r>
        <w:rPr>
          <w:rStyle w:val="af3"/>
        </w:rPr>
        <w:t>от 100 до 1000 спор в поле зрения - средняя;</w:t>
      </w:r>
    </w:p>
    <w:p w:rsidR="00000000" w:rsidRDefault="00DB5D12">
      <w:pPr>
        <w:rPr>
          <w:rStyle w:val="af3"/>
        </w:rPr>
      </w:pPr>
      <w:r>
        <w:rPr>
          <w:rStyle w:val="af3"/>
        </w:rPr>
        <w:t>от 1000 и выше спор в поле зрения - сильная.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23" w:name="sub_121"/>
      <w:r>
        <w:rPr>
          <w:rStyle w:val="af3"/>
        </w:rPr>
        <w:lastRenderedPageBreak/>
        <w:t>111. Акарапидоз. Лабораторный диагноз устанавливают на основании микроскопического исследования передней пары трахеи пчел с целью обн</w:t>
      </w:r>
      <w:r>
        <w:rPr>
          <w:rStyle w:val="af3"/>
        </w:rPr>
        <w:t>аружения клеща.</w:t>
      </w:r>
    </w:p>
    <w:bookmarkEnd w:id="123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24" w:name="sub_122"/>
      <w:r>
        <w:rPr>
          <w:rStyle w:val="af3"/>
        </w:rPr>
        <w:t>112. Варроатоз. Диагноз устанавливают на основании обнаружения клещей при осмотре больных пчел (между головой и грудью, грудью и брюшком). Преимагинальные формы, пор</w:t>
      </w:r>
      <w:r>
        <w:rPr>
          <w:rStyle w:val="af3"/>
        </w:rPr>
        <w:t>а</w:t>
      </w:r>
      <w:r>
        <w:rPr>
          <w:rStyle w:val="af3"/>
        </w:rPr>
        <w:t>жающие расплод, обнаруживают на дне и стенках яч</w:t>
      </w:r>
      <w:r>
        <w:rPr>
          <w:rStyle w:val="af3"/>
        </w:rPr>
        <w:t>еек сот.</w:t>
      </w:r>
    </w:p>
    <w:bookmarkEnd w:id="124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25" w:name="sub_123"/>
      <w:r>
        <w:rPr>
          <w:rStyle w:val="af3"/>
        </w:rPr>
        <w:t>113. Браулез. Диагноз устанавливают на основании обнаружения паразита преимущ</w:t>
      </w:r>
      <w:r>
        <w:rPr>
          <w:rStyle w:val="af3"/>
        </w:rPr>
        <w:t>е</w:t>
      </w:r>
      <w:r>
        <w:rPr>
          <w:rStyle w:val="af3"/>
        </w:rPr>
        <w:t>ственно в области груди пчел при их осмотре, а также обнаружения яиц и личинок паразита при осмотре ячеек сот.</w:t>
      </w:r>
    </w:p>
    <w:bookmarkEnd w:id="125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26" w:name="sub_124"/>
      <w:r>
        <w:rPr>
          <w:rStyle w:val="af3"/>
        </w:rPr>
        <w:t>114. А</w:t>
      </w:r>
      <w:r>
        <w:rPr>
          <w:rStyle w:val="af3"/>
        </w:rPr>
        <w:t>мебиаз. Лабораторный диагноз устанавливают на основании результатов микроск</w:t>
      </w:r>
      <w:r>
        <w:rPr>
          <w:rStyle w:val="af3"/>
        </w:rPr>
        <w:t>о</w:t>
      </w:r>
      <w:r>
        <w:rPr>
          <w:rStyle w:val="af3"/>
        </w:rPr>
        <w:t>пического исследования мальпигиевых сосудов кишечника пчел (обнаружение 5 - 20 цист амеб).</w:t>
      </w:r>
    </w:p>
    <w:bookmarkEnd w:id="126"/>
    <w:p w:rsidR="00000000" w:rsidRDefault="00DB5D12">
      <w:r>
        <w:rPr>
          <w:rStyle w:val="af3"/>
        </w:rPr>
        <w:t>Срок исследования 1 день.</w:t>
      </w:r>
    </w:p>
    <w:p w:rsidR="00000000" w:rsidRDefault="00DB5D12"/>
    <w:p w:rsidR="00000000" w:rsidRDefault="00DB5D12">
      <w:pPr>
        <w:pStyle w:val="1"/>
      </w:pPr>
      <w:bookmarkStart w:id="127" w:name="sub_132"/>
      <w:r>
        <w:t>VII. Болезни тутового шелкопряда</w:t>
      </w:r>
    </w:p>
    <w:bookmarkEnd w:id="127"/>
    <w:p w:rsidR="00000000" w:rsidRDefault="00DB5D12"/>
    <w:p w:rsidR="00000000" w:rsidRDefault="00DB5D12">
      <w:pPr>
        <w:rPr>
          <w:rStyle w:val="af3"/>
        </w:rPr>
      </w:pPr>
      <w:bookmarkStart w:id="128" w:name="sub_126"/>
      <w:r>
        <w:rPr>
          <w:rStyle w:val="af3"/>
        </w:rPr>
        <w:t>115. Пебрина (нозематоз). Ла</w:t>
      </w:r>
      <w:r>
        <w:rPr>
          <w:rStyle w:val="af3"/>
        </w:rPr>
        <w:t>бораторный диагноз ставят на основании результатов микр</w:t>
      </w:r>
      <w:r>
        <w:rPr>
          <w:rStyle w:val="af3"/>
        </w:rPr>
        <w:t>о</w:t>
      </w:r>
      <w:r>
        <w:rPr>
          <w:rStyle w:val="af3"/>
        </w:rPr>
        <w:t>скопического исследования содержимого средней кишки и экскрементов гусениц на наличие спор паразита.</w:t>
      </w:r>
    </w:p>
    <w:bookmarkEnd w:id="128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1 день.</w:t>
      </w:r>
    </w:p>
    <w:p w:rsidR="00000000" w:rsidRDefault="00DB5D12">
      <w:pPr>
        <w:rPr>
          <w:rStyle w:val="af3"/>
        </w:rPr>
      </w:pPr>
      <w:bookmarkStart w:id="129" w:name="sub_127"/>
      <w:r>
        <w:rPr>
          <w:rStyle w:val="af3"/>
        </w:rPr>
        <w:t>116. Мускардина. Лабораторный диагноз ставят на основании результатов мик</w:t>
      </w:r>
      <w:r>
        <w:rPr>
          <w:rStyle w:val="af3"/>
        </w:rPr>
        <w:t>роскопич</w:t>
      </w:r>
      <w:r>
        <w:rPr>
          <w:rStyle w:val="af3"/>
        </w:rPr>
        <w:t>е</w:t>
      </w:r>
      <w:r>
        <w:rPr>
          <w:rStyle w:val="af3"/>
        </w:rPr>
        <w:t>ских и микологических исследований кутикулы или гемолимфы гусениц.</w:t>
      </w:r>
    </w:p>
    <w:bookmarkEnd w:id="129"/>
    <w:p w:rsidR="00000000" w:rsidRDefault="00DB5D12">
      <w:pPr>
        <w:rPr>
          <w:rStyle w:val="af3"/>
        </w:rPr>
      </w:pPr>
      <w:r>
        <w:rPr>
          <w:rStyle w:val="af3"/>
        </w:rPr>
        <w:t>У живых гусениц диагноз устанавливают по внешним признакам.</w:t>
      </w:r>
    </w:p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5 дней.</w:t>
      </w:r>
    </w:p>
    <w:p w:rsidR="00000000" w:rsidRDefault="00DB5D12">
      <w:pPr>
        <w:rPr>
          <w:rStyle w:val="af3"/>
        </w:rPr>
      </w:pPr>
      <w:bookmarkStart w:id="130" w:name="sub_128"/>
      <w:r>
        <w:rPr>
          <w:rStyle w:val="af3"/>
        </w:rPr>
        <w:t>117. Желтуха. Лабораторный диагноз ставят на основании результатов микроскопических исследо</w:t>
      </w:r>
      <w:r>
        <w:rPr>
          <w:rStyle w:val="af3"/>
        </w:rPr>
        <w:t>ваний - обнаружения телец-полиэдров (нативный мазок) в ядрах тканевых клеток нас</w:t>
      </w:r>
      <w:r>
        <w:rPr>
          <w:rStyle w:val="af3"/>
        </w:rPr>
        <w:t>е</w:t>
      </w:r>
      <w:r>
        <w:rPr>
          <w:rStyle w:val="af3"/>
        </w:rPr>
        <w:t>комого и помутнения гемолимфы.</w:t>
      </w:r>
    </w:p>
    <w:bookmarkEnd w:id="130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2 дней.</w:t>
      </w:r>
    </w:p>
    <w:p w:rsidR="00000000" w:rsidRDefault="00DB5D12">
      <w:pPr>
        <w:rPr>
          <w:rStyle w:val="af3"/>
        </w:rPr>
      </w:pPr>
      <w:bookmarkStart w:id="131" w:name="sub_129"/>
      <w:r>
        <w:rPr>
          <w:rStyle w:val="af3"/>
        </w:rPr>
        <w:t>118. Чахлость. Лабораторный диагноз ставят на основании микроскопического и бакт</w:t>
      </w:r>
      <w:r>
        <w:rPr>
          <w:rStyle w:val="af3"/>
        </w:rPr>
        <w:t>е</w:t>
      </w:r>
      <w:r>
        <w:rPr>
          <w:rStyle w:val="af3"/>
        </w:rPr>
        <w:t>риологического исследований содерж</w:t>
      </w:r>
      <w:r>
        <w:rPr>
          <w:rStyle w:val="af3"/>
        </w:rPr>
        <w:t>имого средней кишки пчел. Посевы делают на МПБ и МПА.</w:t>
      </w:r>
    </w:p>
    <w:bookmarkEnd w:id="131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5 дней.</w:t>
      </w:r>
    </w:p>
    <w:p w:rsidR="00000000" w:rsidRDefault="00DB5D12">
      <w:pPr>
        <w:rPr>
          <w:rStyle w:val="af3"/>
        </w:rPr>
      </w:pPr>
      <w:bookmarkStart w:id="132" w:name="sub_130"/>
      <w:r>
        <w:rPr>
          <w:rStyle w:val="af3"/>
        </w:rPr>
        <w:t>119. Септицемия. Лабораторный диагноз устанавливают на основании результатов ми</w:t>
      </w:r>
      <w:r>
        <w:rPr>
          <w:rStyle w:val="af3"/>
        </w:rPr>
        <w:t>к</w:t>
      </w:r>
      <w:r>
        <w:rPr>
          <w:rStyle w:val="af3"/>
        </w:rPr>
        <w:t>роскопии гемолимфы и содержимого кишечника, а также бактериологического исследования этого же</w:t>
      </w:r>
      <w:r>
        <w:rPr>
          <w:rStyle w:val="af3"/>
        </w:rPr>
        <w:t xml:space="preserve"> материала (МПБ, МПА) и биологическим методом (заражение 8 - 10-дневных личинок 2 - 3-го возраста).</w:t>
      </w:r>
    </w:p>
    <w:bookmarkEnd w:id="132"/>
    <w:p w:rsidR="00000000" w:rsidRDefault="00DB5D12">
      <w:pPr>
        <w:rPr>
          <w:rStyle w:val="af3"/>
        </w:rPr>
      </w:pPr>
      <w:r>
        <w:rPr>
          <w:rStyle w:val="af3"/>
        </w:rPr>
        <w:t>Срок исследования до 7 дней.</w:t>
      </w:r>
    </w:p>
    <w:p w:rsidR="00000000" w:rsidRDefault="00DB5D12">
      <w:pPr>
        <w:rPr>
          <w:rStyle w:val="af3"/>
        </w:rPr>
      </w:pPr>
      <w:bookmarkStart w:id="133" w:name="sub_131"/>
      <w:r>
        <w:rPr>
          <w:rStyle w:val="af3"/>
        </w:rPr>
        <w:t>120. Мертвенность. Диагноз устанавливают на основании выявления внешних признаков болезни у гусениц, их трупов и коконов, а так</w:t>
      </w:r>
      <w:r>
        <w:rPr>
          <w:rStyle w:val="af3"/>
        </w:rPr>
        <w:t>же по результатам микроскопии содержимого средней кишки гусениц.</w:t>
      </w:r>
    </w:p>
    <w:bookmarkEnd w:id="133"/>
    <w:p w:rsidR="00000000" w:rsidRDefault="00DB5D12">
      <w:r>
        <w:rPr>
          <w:rStyle w:val="af3"/>
        </w:rPr>
        <w:t>Срок исследования 1 день.</w:t>
      </w:r>
    </w:p>
    <w:p w:rsidR="00000000" w:rsidRDefault="00DB5D12"/>
    <w:p w:rsidR="00000000" w:rsidRDefault="00DB5D12">
      <w:pPr>
        <w:ind w:firstLine="698"/>
        <w:jc w:val="right"/>
      </w:pPr>
      <w:bookmarkStart w:id="134" w:name="sub_134"/>
      <w:r>
        <w:t>Приложение 1</w:t>
      </w:r>
    </w:p>
    <w:bookmarkEnd w:id="134"/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Форма ответа лаборатории  о резул</w:t>
      </w:r>
      <w:r>
        <w:rPr>
          <w:sz w:val="22"/>
        </w:rPr>
        <w:t>ь</w:t>
      </w:r>
      <w:r>
        <w:rPr>
          <w:sz w:val="22"/>
        </w:rPr>
        <w:t>татах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микроскопического, бактериологич</w:t>
      </w:r>
      <w:r>
        <w:rPr>
          <w:sz w:val="22"/>
        </w:rPr>
        <w:t>е</w:t>
      </w:r>
      <w:r>
        <w:rPr>
          <w:sz w:val="22"/>
        </w:rPr>
        <w:t>ского,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lastRenderedPageBreak/>
        <w:t xml:space="preserve">  </w:t>
      </w:r>
      <w:r>
        <w:rPr>
          <w:sz w:val="22"/>
        </w:rPr>
        <w:t xml:space="preserve">                                </w:t>
      </w:r>
      <w:r>
        <w:rPr>
          <w:sz w:val="22"/>
        </w:rPr>
        <w:t>вирусологического,      биохимич</w:t>
      </w:r>
      <w:r>
        <w:rPr>
          <w:sz w:val="22"/>
        </w:rPr>
        <w:t>е</w:t>
      </w:r>
      <w:r>
        <w:rPr>
          <w:sz w:val="22"/>
        </w:rPr>
        <w:t>ского,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химико-токсикологического  исслед</w:t>
      </w:r>
      <w:r>
        <w:rPr>
          <w:sz w:val="22"/>
        </w:rPr>
        <w:t>о</w:t>
      </w:r>
      <w:r>
        <w:rPr>
          <w:sz w:val="22"/>
        </w:rPr>
        <w:t>ваний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Штамп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лаборатории             Кому 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 xml:space="preserve">       </w:t>
      </w:r>
      <w:r>
        <w:rPr>
          <w:sz w:val="22"/>
        </w:rPr>
        <w:t>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>Адрес ______________________________________</w:t>
      </w:r>
    </w:p>
    <w:p w:rsidR="00000000" w:rsidRDefault="00DB5D12">
      <w:pPr>
        <w:pStyle w:val="afa"/>
      </w:pPr>
      <w:r>
        <w:rPr>
          <w:sz w:val="22"/>
        </w:rPr>
        <w:t xml:space="preserve">                             </w:t>
      </w:r>
      <w:r>
        <w:rPr>
          <w:sz w:val="22"/>
        </w:rPr>
        <w:t>____________________________________________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         </w:t>
      </w:r>
      <w:r>
        <w:rPr>
          <w:sz w:val="22"/>
        </w:rPr>
        <w:t>Результат исследований по экспертизе N __</w:t>
      </w:r>
      <w:r>
        <w:rPr>
          <w:sz w:val="22"/>
        </w:rPr>
        <w:t>___</w:t>
      </w:r>
    </w:p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При исследовании 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доставленного "__" ____________ 197_ г. и принадлежащего 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>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получен следующий результат: 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</w:t>
      </w:r>
      <w:r>
        <w:rPr>
          <w:sz w:val="22"/>
        </w:rPr>
        <w:t>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Указания: 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</w:t>
      </w:r>
      <w:r>
        <w:rPr>
          <w:sz w:val="22"/>
        </w:rPr>
        <w:t>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</w:t>
      </w:r>
      <w:r>
        <w:rPr>
          <w:sz w:val="22"/>
        </w:rPr>
        <w:t>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</w:t>
      </w:r>
      <w:r>
        <w:rPr>
          <w:sz w:val="22"/>
        </w:rPr>
        <w:t>________________________________________________________</w:t>
      </w:r>
    </w:p>
    <w:p w:rsidR="00000000" w:rsidRDefault="00DB5D12">
      <w:pPr>
        <w:pStyle w:val="afa"/>
      </w:pPr>
      <w:r>
        <w:rPr>
          <w:sz w:val="22"/>
        </w:rPr>
        <w:t>_________________________________________________________________________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lastRenderedPageBreak/>
        <w:t xml:space="preserve">     </w:t>
      </w:r>
      <w:r>
        <w:rPr>
          <w:sz w:val="22"/>
        </w:rPr>
        <w:t>Директор лаборатории</w:t>
      </w:r>
    </w:p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Заведующий отделом (ветврач,</w:t>
      </w:r>
    </w:p>
    <w:p w:rsidR="00000000" w:rsidRDefault="00DB5D12">
      <w:pPr>
        <w:pStyle w:val="afa"/>
      </w:pPr>
      <w:r>
        <w:rPr>
          <w:sz w:val="22"/>
        </w:rPr>
        <w:t xml:space="preserve">     </w:t>
      </w:r>
      <w:r>
        <w:rPr>
          <w:sz w:val="22"/>
        </w:rPr>
        <w:t>проводивший исследование)</w:t>
      </w:r>
    </w:p>
    <w:p w:rsidR="00000000" w:rsidRDefault="00DB5D12"/>
    <w:p w:rsidR="00000000" w:rsidRDefault="00DB5D12">
      <w:pPr>
        <w:ind w:firstLine="698"/>
        <w:jc w:val="right"/>
      </w:pPr>
      <w:bookmarkStart w:id="135" w:name="sub_135"/>
      <w:r>
        <w:t>Приложение 2</w:t>
      </w:r>
    </w:p>
    <w:bookmarkEnd w:id="135"/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 xml:space="preserve">                 </w:t>
      </w:r>
      <w:r>
        <w:rPr>
          <w:sz w:val="22"/>
        </w:rPr>
        <w:t>Форма ответа лаборатории  о резул</w:t>
      </w:r>
      <w:r>
        <w:rPr>
          <w:sz w:val="22"/>
        </w:rPr>
        <w:t>ь</w:t>
      </w:r>
      <w:r>
        <w:rPr>
          <w:sz w:val="22"/>
        </w:rPr>
        <w:t>татах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серологического исследования проб крови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Штамп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лаборатории             Кому 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>________</w:t>
      </w:r>
      <w:r>
        <w:rPr>
          <w:sz w:val="22"/>
        </w:rPr>
        <w:t>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>Адрес ______________________________________</w:t>
      </w:r>
    </w:p>
    <w:p w:rsidR="00000000" w:rsidRDefault="00DB5D12">
      <w:pPr>
        <w:pStyle w:val="afa"/>
      </w:pPr>
      <w:r>
        <w:rPr>
          <w:sz w:val="22"/>
        </w:rPr>
        <w:t xml:space="preserve">                             </w:t>
      </w:r>
      <w:r>
        <w:rPr>
          <w:sz w:val="22"/>
        </w:rPr>
        <w:t>____________________________________________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         </w:t>
      </w:r>
      <w:r>
        <w:rPr>
          <w:sz w:val="22"/>
        </w:rPr>
        <w:t>Результат исследований по экспертизе N _____</w:t>
      </w:r>
    </w:p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При и</w:t>
      </w:r>
      <w:r>
        <w:rPr>
          <w:sz w:val="22"/>
        </w:rPr>
        <w:t>сследовании ____________ проб сыворотки крови 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>(количество)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 принадлежащих 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(вид животных)                         (наименование хозяйства)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</w:t>
      </w:r>
      <w:r>
        <w:rPr>
          <w:sz w:val="22"/>
        </w:rPr>
        <w:t>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</w:t>
      </w:r>
      <w:r>
        <w:rPr>
          <w:sz w:val="22"/>
        </w:rPr>
        <w:t>(откуда поступил материал)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на 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>(наименование болезни и метод исследования)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получены следующ</w:t>
      </w:r>
      <w:r>
        <w:rPr>
          <w:sz w:val="22"/>
        </w:rPr>
        <w:t>ие результаты: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положительных 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sz w:val="22"/>
        </w:rPr>
        <w:t>(количество и N проб)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сомнительных 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sz w:val="22"/>
        </w:rPr>
        <w:t>(</w:t>
      </w:r>
      <w:r>
        <w:rPr>
          <w:sz w:val="22"/>
        </w:rPr>
        <w:t>количество и N проб)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отрицательных 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sz w:val="22"/>
        </w:rPr>
        <w:t>(количество и N проб)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самозадержка или самоагглютинация 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>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>(количество и N проб)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забракованы (гемолиз, двойные номера, загнившие, разбитые) 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 xml:space="preserve">          </w:t>
      </w:r>
      <w:r>
        <w:rPr>
          <w:sz w:val="22"/>
        </w:rPr>
        <w:t>(количество и N проб)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lastRenderedPageBreak/>
        <w:t>Пробы N ______________________________ прислать повторно 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                               </w:t>
      </w:r>
      <w:r>
        <w:rPr>
          <w:sz w:val="22"/>
        </w:rPr>
        <w:t>(дата)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>Рекомендуемые мероприятия: ______________________________________________</w:t>
      </w:r>
    </w:p>
    <w:p w:rsidR="00000000" w:rsidRDefault="00DB5D12">
      <w:pPr>
        <w:pStyle w:val="afa"/>
      </w:pPr>
      <w:r>
        <w:rPr>
          <w:sz w:val="22"/>
        </w:rPr>
        <w:t>_________________________________________________________________________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</w:t>
      </w:r>
      <w:r>
        <w:rPr>
          <w:sz w:val="22"/>
        </w:rPr>
        <w:t>Директор лаборатории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</w:t>
      </w:r>
      <w:r>
        <w:rPr>
          <w:sz w:val="22"/>
        </w:rPr>
        <w:t>Заведующий отделом (ветврач, проводив</w:t>
      </w:r>
      <w:r>
        <w:rPr>
          <w:sz w:val="22"/>
        </w:rPr>
        <w:t>ший исследование)</w:t>
      </w:r>
    </w:p>
    <w:p w:rsidR="00000000" w:rsidRDefault="00DB5D12"/>
    <w:p w:rsidR="00000000" w:rsidRDefault="00DB5D12">
      <w:pPr>
        <w:ind w:firstLine="698"/>
        <w:jc w:val="right"/>
      </w:pPr>
      <w:bookmarkStart w:id="136" w:name="sub_136"/>
      <w:r>
        <w:t>Приложение 3</w:t>
      </w:r>
    </w:p>
    <w:bookmarkEnd w:id="136"/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sz w:val="22"/>
        </w:rPr>
        <w:t>Форма ответа лаборатории о резул</w:t>
      </w:r>
      <w:r>
        <w:rPr>
          <w:sz w:val="22"/>
        </w:rPr>
        <w:t>ь</w:t>
      </w:r>
      <w:r>
        <w:rPr>
          <w:sz w:val="22"/>
        </w:rPr>
        <w:t>татах</w:t>
      </w:r>
    </w:p>
    <w:p w:rsidR="00000000" w:rsidRDefault="00DB5D12">
      <w:pPr>
        <w:pStyle w:val="afa"/>
      </w:pPr>
      <w:r>
        <w:rPr>
          <w:sz w:val="22"/>
        </w:rPr>
        <w:t xml:space="preserve">                                   </w:t>
      </w:r>
      <w:r>
        <w:rPr>
          <w:sz w:val="22"/>
        </w:rPr>
        <w:t>исследования  сырья  на сибирскую язву</w:t>
      </w:r>
    </w:p>
    <w:p w:rsidR="00000000" w:rsidRDefault="00DB5D12"/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Штамп                Кому 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лаборатории             ____________________________________________</w:t>
      </w:r>
    </w:p>
    <w:p w:rsidR="00000000" w:rsidRDefault="00DB5D12">
      <w:pPr>
        <w:pStyle w:val="afa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>Адрес ______________________________________</w:t>
      </w:r>
    </w:p>
    <w:p w:rsidR="00000000" w:rsidRDefault="00DB5D12">
      <w:pPr>
        <w:pStyle w:val="afa"/>
      </w:pPr>
      <w:r>
        <w:rPr>
          <w:sz w:val="22"/>
        </w:rPr>
        <w:t xml:space="preserve">                             </w:t>
      </w:r>
      <w:r>
        <w:rPr>
          <w:sz w:val="22"/>
        </w:rPr>
        <w:t>____________________________________________</w:t>
      </w:r>
    </w:p>
    <w:p w:rsidR="00000000" w:rsidRDefault="00DB5D12"/>
    <w:p w:rsidR="00000000" w:rsidRDefault="00DB5D12">
      <w:pPr>
        <w:pStyle w:val="1"/>
      </w:pPr>
      <w:bookmarkStart w:id="137" w:name="sub_137"/>
      <w:r>
        <w:t>Результаты исследования проб коже</w:t>
      </w:r>
      <w:r>
        <w:t>венно-мехового сырья на сибирскую язву реа</w:t>
      </w:r>
      <w:r>
        <w:t>к</w:t>
      </w:r>
      <w:r>
        <w:t>цией преципитации</w:t>
      </w:r>
    </w:p>
    <w:bookmarkEnd w:id="137"/>
    <w:p w:rsidR="00000000" w:rsidRDefault="00DB5D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1120"/>
        <w:gridCol w:w="980"/>
        <w:gridCol w:w="1260"/>
        <w:gridCol w:w="1400"/>
        <w:gridCol w:w="1540"/>
        <w:gridCol w:w="1538"/>
      </w:tblGrid>
      <w:tr w:rsidR="00000000">
        <w:tc>
          <w:tcPr>
            <w:tcW w:w="14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N сопровод</w:t>
            </w:r>
            <w:r>
              <w:t>и</w:t>
            </w:r>
            <w:r>
              <w:t>тельной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Вид с</w:t>
            </w:r>
            <w:r>
              <w:t>ы</w:t>
            </w:r>
            <w:r>
              <w:t>рья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Консе</w:t>
            </w:r>
            <w:r>
              <w:t>р</w:t>
            </w:r>
            <w:r>
              <w:t>вировка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Серия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N тюка, штабеля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Н</w:t>
            </w:r>
            <w:r>
              <w:t>о</w:t>
            </w:r>
            <w:r>
              <w:t>мера проб</w:t>
            </w:r>
          </w:p>
          <w:p w:rsidR="00000000" w:rsidRDefault="00DB5D12">
            <w:pPr>
              <w:pStyle w:val="aff0"/>
              <w:jc w:val="center"/>
            </w:pPr>
            <w:r>
              <w:t>с N ____</w:t>
            </w:r>
          </w:p>
          <w:p w:rsidR="00000000" w:rsidRDefault="00DB5D12">
            <w:pPr>
              <w:pStyle w:val="aff0"/>
              <w:jc w:val="center"/>
            </w:pPr>
            <w:r>
              <w:t>по N ____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К</w:t>
            </w:r>
            <w:r>
              <w:t>о</w:t>
            </w:r>
            <w:r>
              <w:t>личество проб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Р</w:t>
            </w:r>
            <w:r>
              <w:t>е</w:t>
            </w:r>
            <w:r>
              <w:t>зультаты и</w:t>
            </w:r>
            <w:r>
              <w:t>с</w:t>
            </w:r>
            <w:r>
              <w:t>следования</w:t>
            </w:r>
          </w:p>
        </w:tc>
      </w:tr>
      <w:tr w:rsidR="00000000">
        <w:tc>
          <w:tcPr>
            <w:tcW w:w="14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7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  <w:jc w:val="center"/>
            </w:pPr>
            <w:r>
              <w:t>8</w:t>
            </w:r>
          </w:p>
        </w:tc>
      </w:tr>
      <w:tr w:rsidR="00000000">
        <w:tc>
          <w:tcPr>
            <w:tcW w:w="140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</w:tr>
      <w:tr w:rsidR="00000000">
        <w:tc>
          <w:tcPr>
            <w:tcW w:w="1400" w:type="dxa"/>
            <w:tcBorders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9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1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9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  <w:tc>
          <w:tcPr>
            <w:tcW w:w="1538" w:type="dxa"/>
            <w:tcBorders>
              <w:left w:val="single" w:sz="4" w:space="0" w:color="000001"/>
            </w:tcBorders>
            <w:shd w:val="clear" w:color="auto" w:fill="auto"/>
          </w:tcPr>
          <w:p w:rsidR="00000000" w:rsidRDefault="00DB5D12">
            <w:pPr>
              <w:pStyle w:val="aff0"/>
            </w:pPr>
          </w:p>
        </w:tc>
      </w:tr>
    </w:tbl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</w:t>
      </w:r>
      <w:r>
        <w:rPr>
          <w:sz w:val="22"/>
        </w:rPr>
        <w:t>Директор лаборат</w:t>
      </w:r>
      <w:r>
        <w:rPr>
          <w:sz w:val="22"/>
        </w:rPr>
        <w:t>ории</w:t>
      </w:r>
    </w:p>
    <w:p w:rsidR="00000000" w:rsidRDefault="00DB5D12"/>
    <w:p w:rsidR="00000000" w:rsidRDefault="00DB5D12">
      <w:pPr>
        <w:pStyle w:val="afa"/>
      </w:pPr>
      <w:r>
        <w:rPr>
          <w:sz w:val="22"/>
        </w:rPr>
        <w:t xml:space="preserve">     </w:t>
      </w:r>
      <w:r>
        <w:rPr>
          <w:sz w:val="22"/>
        </w:rPr>
        <w:t>Заведующий отделом (ветврач, проводивший исследование)</w:t>
      </w:r>
    </w:p>
    <w:p w:rsidR="00DB5D12" w:rsidRDefault="00DB5D12"/>
    <w:sectPr w:rsidR="00DB5D12">
      <w:pgSz w:w="11906" w:h="16800"/>
      <w:pgMar w:top="1440" w:right="800" w:bottom="1440" w:left="11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12"/>
    <w:rsid w:val="00D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eastAsia="Symbol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paragraph" w:styleId="2">
    <w:name w:val="heading 2"/>
    <w:basedOn w:val="1"/>
    <w:qFormat/>
    <w:pPr>
      <w:outlineLvl w:val="1"/>
    </w:pPr>
  </w:style>
  <w:style w:type="paragraph" w:styleId="3">
    <w:name w:val="heading 3"/>
    <w:basedOn w:val="2"/>
    <w:qFormat/>
    <w:pPr>
      <w:outlineLvl w:val="2"/>
    </w:pPr>
  </w:style>
  <w:style w:type="paragraph" w:styleId="4">
    <w:name w:val="heading 4"/>
    <w:basedOn w:val="3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rPr>
      <w:b w:val="0"/>
      <w:strike/>
      <w:color w:val="666600"/>
    </w:rPr>
  </w:style>
  <w:style w:type="character" w:customStyle="1" w:styleId="a4">
    <w:name w:val="Гипертекстовая ссылка"/>
    <w:rPr>
      <w:b w:val="0"/>
      <w:color w:val="106BBE"/>
    </w:rPr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Продолжение ссылки"/>
    <w:basedOn w:val="a4"/>
    <w:rPr>
      <w:b w:val="0"/>
      <w:color w:val="106BBE"/>
    </w:rPr>
  </w:style>
  <w:style w:type="character" w:customStyle="1" w:styleId="a7">
    <w:name w:val="Найденные слова"/>
    <w:rPr>
      <w:shd w:val="clear" w:color="auto" w:fill="FFF580"/>
    </w:rPr>
  </w:style>
  <w:style w:type="character" w:customStyle="1" w:styleId="a8">
    <w:name w:val="Не вступил в силу"/>
    <w:rPr>
      <w:color w:val="000000"/>
      <w:shd w:val="clear" w:color="auto" w:fill="D8EDE8"/>
    </w:rPr>
  </w:style>
  <w:style w:type="character" w:customStyle="1" w:styleId="a9">
    <w:name w:val="Опечатки"/>
    <w:rPr>
      <w:color w:val="FF0000"/>
    </w:rPr>
  </w:style>
  <w:style w:type="character" w:customStyle="1" w:styleId="aa">
    <w:name w:val="Активная гипертекстовая ссылка"/>
    <w:basedOn w:val="a4"/>
    <w:rPr>
      <w:b w:val="0"/>
      <w:color w:val="106BBE"/>
      <w:u w:val="single"/>
    </w:rPr>
  </w:style>
  <w:style w:type="character" w:customStyle="1" w:styleId="ab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d">
    <w:name w:val="Заголовок своего сообщения"/>
    <w:rPr>
      <w:b/>
      <w:color w:val="26282F"/>
    </w:rPr>
  </w:style>
  <w:style w:type="character" w:customStyle="1" w:styleId="ae">
    <w:name w:val="Заголовок чужого сообщения"/>
    <w:rPr>
      <w:b/>
      <w:color w:val="FF0000"/>
    </w:rPr>
  </w:style>
  <w:style w:type="character" w:customStyle="1" w:styleId="af">
    <w:name w:val="Выделение для Базового Поиска"/>
    <w:basedOn w:val="a5"/>
    <w:rPr>
      <w:b/>
      <w:color w:val="0058A9"/>
    </w:rPr>
  </w:style>
  <w:style w:type="character" w:customStyle="1" w:styleId="af0">
    <w:name w:val="Выделение для Базового Поиска (курсив)"/>
    <w:basedOn w:val="af"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rPr>
      <w:b w:val="0"/>
      <w:color w:val="749232"/>
    </w:rPr>
  </w:style>
  <w:style w:type="character" w:customStyle="1" w:styleId="af2">
    <w:name w:val="Сравнение редакций"/>
    <w:rPr>
      <w:b w:val="0"/>
    </w:rPr>
  </w:style>
  <w:style w:type="character" w:customStyle="1" w:styleId="af3">
    <w:name w:val="Цветовое выделение для Текст"/>
    <w:rPr>
      <w:rFonts w:ascii="Times New Roman" w:hAnsi="Times New Roman"/>
      <w:sz w:val="24"/>
    </w:rPr>
  </w:style>
  <w:style w:type="character" w:styleId="af4">
    <w:name w:val="Hyperlink"/>
    <w:rPr>
      <w:color w:val="000080"/>
      <w:u w:val="single"/>
      <w:lang/>
    </w:rPr>
  </w:style>
  <w:style w:type="paragraph" w:customStyle="1" w:styleId="af5">
    <w:name w:val="Заголовок"/>
    <w:basedOn w:val="af6"/>
    <w:next w:val="af7"/>
  </w:style>
  <w:style w:type="paragraph" w:styleId="af7">
    <w:name w:val="Body Text"/>
    <w:basedOn w:val="a"/>
    <w:pPr>
      <w:spacing w:after="140" w:line="288" w:lineRule="auto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fa">
    <w:name w:val="Таблицы (моноширинный)"/>
    <w:basedOn w:val="a"/>
    <w:rPr>
      <w:rFonts w:ascii="Courier New" w:hAnsi="Courier New"/>
    </w:rPr>
  </w:style>
  <w:style w:type="paragraph" w:customStyle="1" w:styleId="afb">
    <w:name w:val="Комментарий"/>
    <w:pPr>
      <w:widowControl w:val="0"/>
      <w:suppressAutoHyphens/>
    </w:pPr>
    <w:rPr>
      <w:rFonts w:eastAsia="Lucida Sans Unicode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customStyle="1" w:styleId="afc">
    <w:name w:val="Моноширинный"/>
    <w:basedOn w:val="a"/>
    <w:rPr>
      <w:rFonts w:ascii="Courier New" w:hAnsi="Courier New"/>
    </w:rPr>
  </w:style>
  <w:style w:type="paragraph" w:customStyle="1" w:styleId="afd">
    <w:name w:val="Текст (справка)"/>
    <w:basedOn w:val="a"/>
    <w:pPr>
      <w:ind w:left="170" w:right="170" w:firstLine="0"/>
      <w:jc w:val="left"/>
    </w:pPr>
  </w:style>
  <w:style w:type="paragraph" w:customStyle="1" w:styleId="afe">
    <w:name w:val="Заголовок статьи"/>
    <w:basedOn w:val="a"/>
    <w:pPr>
      <w:ind w:left="1612" w:hanging="892"/>
    </w:pPr>
  </w:style>
  <w:style w:type="paragraph" w:customStyle="1" w:styleId="aff">
    <w:name w:val="Прижатый влево"/>
    <w:basedOn w:val="a"/>
    <w:pPr>
      <w:jc w:val="left"/>
    </w:pPr>
  </w:style>
  <w:style w:type="paragraph" w:customStyle="1" w:styleId="aff0">
    <w:name w:val="Нормальный (таблица)"/>
    <w:basedOn w:val="a"/>
  </w:style>
  <w:style w:type="paragraph" w:customStyle="1" w:styleId="aff1">
    <w:name w:val="Текст (лев. подпись)"/>
    <w:basedOn w:val="a"/>
    <w:pPr>
      <w:jc w:val="left"/>
    </w:pPr>
  </w:style>
  <w:style w:type="paragraph" w:customStyle="1" w:styleId="aff2">
    <w:name w:val="Текст (прав. подпись)"/>
    <w:basedOn w:val="a"/>
    <w:pPr>
      <w:jc w:val="right"/>
    </w:pPr>
  </w:style>
  <w:style w:type="paragraph" w:customStyle="1" w:styleId="aff3">
    <w:name w:val="Текст в таблице"/>
    <w:basedOn w:val="aff0"/>
    <w:pPr>
      <w:ind w:firstLine="500"/>
    </w:pPr>
  </w:style>
  <w:style w:type="paragraph" w:customStyle="1" w:styleId="aff4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5">
    <w:name w:val="Информация об изменениях документа"/>
    <w:basedOn w:val="afb"/>
    <w:rPr>
      <w:i/>
    </w:rPr>
  </w:style>
  <w:style w:type="paragraph" w:customStyle="1" w:styleId="aff6">
    <w:name w:val="Комментарий пользователя"/>
    <w:basedOn w:val="afb"/>
    <w:rPr>
      <w:shd w:val="clear" w:color="auto" w:fill="FFDFE0"/>
    </w:rPr>
  </w:style>
  <w:style w:type="paragraph" w:customStyle="1" w:styleId="aff7">
    <w:name w:val="Оглавление"/>
    <w:basedOn w:val="afa"/>
    <w:pPr>
      <w:ind w:left="140" w:firstLine="0"/>
    </w:pPr>
  </w:style>
  <w:style w:type="paragraph" w:customStyle="1" w:styleId="aff8">
    <w:name w:val="Словарная статья"/>
    <w:basedOn w:val="a"/>
    <w:pPr>
      <w:ind w:right="118"/>
    </w:pPr>
  </w:style>
  <w:style w:type="paragraph" w:customStyle="1" w:styleId="aff9">
    <w:name w:val="Колонтитул (левый)"/>
    <w:basedOn w:val="aff1"/>
    <w:rPr>
      <w:sz w:val="14"/>
    </w:rPr>
  </w:style>
  <w:style w:type="paragraph" w:customStyle="1" w:styleId="affa">
    <w:name w:val="Колонтитул (правый)"/>
    <w:basedOn w:val="aff2"/>
    <w:rPr>
      <w:sz w:val="14"/>
    </w:rPr>
  </w:style>
  <w:style w:type="paragraph" w:customStyle="1" w:styleId="affb">
    <w:name w:val="Основное меню (преемственное)"/>
    <w:basedOn w:val="a"/>
    <w:rPr>
      <w:rFonts w:ascii="Verdana" w:hAnsi="Verdana"/>
      <w:sz w:val="22"/>
    </w:rPr>
  </w:style>
  <w:style w:type="paragraph" w:customStyle="1" w:styleId="affc">
    <w:name w:val="Постоянная часть"/>
    <w:basedOn w:val="af6"/>
    <w:rPr>
      <w:color w:val="0058A9"/>
    </w:rPr>
  </w:style>
  <w:style w:type="paragraph" w:customStyle="1" w:styleId="affd">
    <w:name w:val="Переменная часть"/>
    <w:basedOn w:val="affb"/>
    <w:rPr>
      <w:sz w:val="18"/>
    </w:rPr>
  </w:style>
  <w:style w:type="paragraph" w:customStyle="1" w:styleId="affe">
    <w:name w:val="Интерактивный заголовок"/>
    <w:basedOn w:val="af5"/>
    <w:rPr>
      <w:rFonts w:ascii="Verdana" w:hAnsi="Verdana"/>
      <w:color w:val="0058A9"/>
      <w:sz w:val="22"/>
      <w:shd w:val="clear" w:color="auto" w:fill="ECE9D8"/>
    </w:rPr>
  </w:style>
  <w:style w:type="paragraph" w:customStyle="1" w:styleId="afff">
    <w:name w:val="Центрированный (таблица)"/>
    <w:basedOn w:val="aff0"/>
    <w:pPr>
      <w:jc w:val="center"/>
    </w:pPr>
  </w:style>
  <w:style w:type="paragraph" w:customStyle="1" w:styleId="afff0">
    <w:name w:val="Необходимые документы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1">
    <w:name w:val="Куда обратиться?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2">
    <w:name w:val="Внимание: недобросовестность!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3">
    <w:name w:val="Внимание: криминал!!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Примечание.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5">
    <w:name w:val="Пример.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6">
    <w:name w:val="Информация об изменениях"/>
    <w:pPr>
      <w:widowControl w:val="0"/>
      <w:suppressAutoHyphens/>
    </w:pPr>
    <w:rPr>
      <w:rFonts w:eastAsia="Lucida Sans Unicode" w:cs="Mangal"/>
      <w:color w:val="353842"/>
      <w:kern w:val="1"/>
      <w:sz w:val="18"/>
      <w:szCs w:val="24"/>
      <w:shd w:val="clear" w:color="auto" w:fill="EAEFED"/>
      <w:lang w:eastAsia="zh-CN" w:bidi="hi-IN"/>
    </w:rPr>
  </w:style>
  <w:style w:type="paragraph" w:customStyle="1" w:styleId="afff7">
    <w:name w:val="Заголовок для информации об изменениях"/>
    <w:basedOn w:val="1"/>
    <w:rPr>
      <w:sz w:val="18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rPr>
      <w:b w:val="0"/>
      <w:sz w:val="18"/>
    </w:rPr>
  </w:style>
  <w:style w:type="paragraph" w:customStyle="1" w:styleId="afff9">
    <w:name w:val="Текст информации об изменениях"/>
    <w:basedOn w:val="a"/>
    <w:rPr>
      <w:color w:val="353842"/>
      <w:sz w:val="18"/>
    </w:rPr>
  </w:style>
  <w:style w:type="paragraph" w:customStyle="1" w:styleId="afffa">
    <w:name w:val="Подзаголовок для информации об изменениях"/>
    <w:basedOn w:val="afff9"/>
    <w:rPr>
      <w:b/>
    </w:rPr>
  </w:style>
  <w:style w:type="paragraph" w:customStyle="1" w:styleId="afffb">
    <w:name w:val="Заголовок группы контролов"/>
    <w:basedOn w:val="a"/>
    <w:rPr>
      <w:b/>
      <w:color w:val="000000"/>
    </w:rPr>
  </w:style>
  <w:style w:type="paragraph" w:customStyle="1" w:styleId="afffc">
    <w:name w:val="Заголовок распахивающейся части диалога"/>
    <w:basedOn w:val="a"/>
    <w:rPr>
      <w:i/>
      <w:color w:val="000080"/>
      <w:sz w:val="22"/>
    </w:rPr>
  </w:style>
  <w:style w:type="paragraph" w:customStyle="1" w:styleId="afffd">
    <w:name w:val="Ссылка на официальную публикацию"/>
    <w:basedOn w:val="a"/>
  </w:style>
  <w:style w:type="paragraph" w:customStyle="1" w:styleId="afffe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</w:pPr>
  </w:style>
  <w:style w:type="paragraph" w:customStyle="1" w:styleId="affff">
    <w:name w:val="Внимание"/>
    <w:basedOn w:val="a"/>
    <w:rPr>
      <w:shd w:val="clear" w:color="auto" w:fill="F5F3DA"/>
    </w:rPr>
  </w:style>
  <w:style w:type="paragraph" w:customStyle="1" w:styleId="affff0">
    <w:name w:val="Напишите нам"/>
    <w:basedOn w:val="a"/>
    <w:rPr>
      <w:sz w:val="20"/>
      <w:shd w:val="clear" w:color="auto" w:fill="EFFFAD"/>
    </w:rPr>
  </w:style>
  <w:style w:type="paragraph" w:customStyle="1" w:styleId="affff1">
    <w:name w:val="Текст ЭР (см. также)"/>
    <w:basedOn w:val="a"/>
    <w:pPr>
      <w:spacing w:before="200"/>
      <w:jc w:val="left"/>
    </w:pPr>
    <w:rPr>
      <w:sz w:val="20"/>
    </w:rPr>
  </w:style>
  <w:style w:type="paragraph" w:customStyle="1" w:styleId="affff2">
    <w:name w:val="Заголовок ЭР (левое окно)"/>
    <w:basedOn w:val="a"/>
    <w:pPr>
      <w:spacing w:before="300" w:after="250"/>
      <w:jc w:val="center"/>
    </w:pPr>
    <w:rPr>
      <w:b/>
      <w:color w:val="26282F"/>
      <w:sz w:val="26"/>
    </w:rPr>
  </w:style>
  <w:style w:type="paragraph" w:customStyle="1" w:styleId="affff3">
    <w:name w:val="Заголовок ЭР (правое окно)"/>
    <w:basedOn w:val="affff2"/>
    <w:pPr>
      <w:jc w:val="left"/>
    </w:pPr>
  </w:style>
  <w:style w:type="paragraph" w:customStyle="1" w:styleId="-">
    <w:name w:val="ЭР-содержание (правое окно)"/>
    <w:basedOn w:val="a"/>
    <w:pPr>
      <w:spacing w:before="300"/>
      <w:jc w:val="left"/>
    </w:pPr>
  </w:style>
  <w:style w:type="paragraph" w:customStyle="1" w:styleId="affff4">
    <w:name w:val="Формула"/>
    <w:basedOn w:val="a"/>
    <w:rPr>
      <w:shd w:val="clear" w:color="auto" w:fill="F5F3DA"/>
    </w:rPr>
  </w:style>
  <w:style w:type="paragraph" w:customStyle="1" w:styleId="affff5">
    <w:name w:val="Дочерний элемент списка"/>
    <w:basedOn w:val="a"/>
    <w:rPr>
      <w:color w:val="868381"/>
      <w:sz w:val="20"/>
    </w:rPr>
  </w:style>
  <w:style w:type="paragraph" w:customStyle="1" w:styleId="20">
    <w:name w:val="Обзор изменений документа 2"/>
    <w:pPr>
      <w:widowControl w:val="0"/>
    </w:pPr>
    <w:rPr>
      <w:rFonts w:eastAsia="Lucida Sans Unicode" w:cs="Mangal"/>
      <w:i/>
      <w:color w:val="800080"/>
      <w:kern w:val="1"/>
      <w:sz w:val="24"/>
      <w:szCs w:val="24"/>
      <w:lang w:eastAsia="zh-CN" w:bidi="hi-IN"/>
    </w:rPr>
  </w:style>
  <w:style w:type="paragraph" w:customStyle="1" w:styleId="11">
    <w:name w:val="Обзор изменений документа 1"/>
    <w:basedOn w:val="a"/>
    <w:pPr>
      <w:jc w:val="center"/>
    </w:pPr>
    <w:rPr>
      <w:i/>
      <w:color w:val="800080"/>
    </w:rPr>
  </w:style>
  <w:style w:type="paragraph" w:customStyle="1" w:styleId="af6">
    <w:name w:val="Основное меню (по умолчанию)"/>
    <w:basedOn w:val="a"/>
    <w:rPr>
      <w:sz w:val="20"/>
    </w:rPr>
  </w:style>
  <w:style w:type="paragraph" w:customStyle="1" w:styleId="affff6">
    <w:name w:val="Подсказки для контекста"/>
    <w:basedOn w:val="a"/>
    <w:pPr>
      <w:jc w:val="left"/>
    </w:pPr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eastAsia="Symbol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paragraph" w:styleId="2">
    <w:name w:val="heading 2"/>
    <w:basedOn w:val="1"/>
    <w:qFormat/>
    <w:pPr>
      <w:outlineLvl w:val="1"/>
    </w:pPr>
  </w:style>
  <w:style w:type="paragraph" w:styleId="3">
    <w:name w:val="heading 3"/>
    <w:basedOn w:val="2"/>
    <w:qFormat/>
    <w:pPr>
      <w:outlineLvl w:val="2"/>
    </w:pPr>
  </w:style>
  <w:style w:type="paragraph" w:styleId="4">
    <w:name w:val="heading 4"/>
    <w:basedOn w:val="3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rPr>
      <w:b w:val="0"/>
      <w:strike/>
      <w:color w:val="666600"/>
    </w:rPr>
  </w:style>
  <w:style w:type="character" w:customStyle="1" w:styleId="a4">
    <w:name w:val="Гипертекстовая ссылка"/>
    <w:rPr>
      <w:b w:val="0"/>
      <w:color w:val="106BBE"/>
    </w:rPr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Продолжение ссылки"/>
    <w:basedOn w:val="a4"/>
    <w:rPr>
      <w:b w:val="0"/>
      <w:color w:val="106BBE"/>
    </w:rPr>
  </w:style>
  <w:style w:type="character" w:customStyle="1" w:styleId="a7">
    <w:name w:val="Найденные слова"/>
    <w:rPr>
      <w:shd w:val="clear" w:color="auto" w:fill="FFF580"/>
    </w:rPr>
  </w:style>
  <w:style w:type="character" w:customStyle="1" w:styleId="a8">
    <w:name w:val="Не вступил в силу"/>
    <w:rPr>
      <w:color w:val="000000"/>
      <w:shd w:val="clear" w:color="auto" w:fill="D8EDE8"/>
    </w:rPr>
  </w:style>
  <w:style w:type="character" w:customStyle="1" w:styleId="a9">
    <w:name w:val="Опечатки"/>
    <w:rPr>
      <w:color w:val="FF0000"/>
    </w:rPr>
  </w:style>
  <w:style w:type="character" w:customStyle="1" w:styleId="aa">
    <w:name w:val="Активная гипертекстовая ссылка"/>
    <w:basedOn w:val="a4"/>
    <w:rPr>
      <w:b w:val="0"/>
      <w:color w:val="106BBE"/>
      <w:u w:val="single"/>
    </w:rPr>
  </w:style>
  <w:style w:type="character" w:customStyle="1" w:styleId="ab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d">
    <w:name w:val="Заголовок своего сообщения"/>
    <w:rPr>
      <w:b/>
      <w:color w:val="26282F"/>
    </w:rPr>
  </w:style>
  <w:style w:type="character" w:customStyle="1" w:styleId="ae">
    <w:name w:val="Заголовок чужого сообщения"/>
    <w:rPr>
      <w:b/>
      <w:color w:val="FF0000"/>
    </w:rPr>
  </w:style>
  <w:style w:type="character" w:customStyle="1" w:styleId="af">
    <w:name w:val="Выделение для Базового Поиска"/>
    <w:basedOn w:val="a5"/>
    <w:rPr>
      <w:b/>
      <w:color w:val="0058A9"/>
    </w:rPr>
  </w:style>
  <w:style w:type="character" w:customStyle="1" w:styleId="af0">
    <w:name w:val="Выделение для Базового Поиска (курсив)"/>
    <w:basedOn w:val="af"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rPr>
      <w:b w:val="0"/>
      <w:color w:val="749232"/>
    </w:rPr>
  </w:style>
  <w:style w:type="character" w:customStyle="1" w:styleId="af2">
    <w:name w:val="Сравнение редакций"/>
    <w:rPr>
      <w:b w:val="0"/>
    </w:rPr>
  </w:style>
  <w:style w:type="character" w:customStyle="1" w:styleId="af3">
    <w:name w:val="Цветовое выделение для Текст"/>
    <w:rPr>
      <w:rFonts w:ascii="Times New Roman" w:hAnsi="Times New Roman"/>
      <w:sz w:val="24"/>
    </w:rPr>
  </w:style>
  <w:style w:type="character" w:styleId="af4">
    <w:name w:val="Hyperlink"/>
    <w:rPr>
      <w:color w:val="000080"/>
      <w:u w:val="single"/>
      <w:lang/>
    </w:rPr>
  </w:style>
  <w:style w:type="paragraph" w:customStyle="1" w:styleId="af5">
    <w:name w:val="Заголовок"/>
    <w:basedOn w:val="af6"/>
    <w:next w:val="af7"/>
  </w:style>
  <w:style w:type="paragraph" w:styleId="af7">
    <w:name w:val="Body Text"/>
    <w:basedOn w:val="a"/>
    <w:pPr>
      <w:spacing w:after="140" w:line="288" w:lineRule="auto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fa">
    <w:name w:val="Таблицы (моноширинный)"/>
    <w:basedOn w:val="a"/>
    <w:rPr>
      <w:rFonts w:ascii="Courier New" w:hAnsi="Courier New"/>
    </w:rPr>
  </w:style>
  <w:style w:type="paragraph" w:customStyle="1" w:styleId="afb">
    <w:name w:val="Комментарий"/>
    <w:pPr>
      <w:widowControl w:val="0"/>
      <w:suppressAutoHyphens/>
    </w:pPr>
    <w:rPr>
      <w:rFonts w:eastAsia="Lucida Sans Unicode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customStyle="1" w:styleId="afc">
    <w:name w:val="Моноширинный"/>
    <w:basedOn w:val="a"/>
    <w:rPr>
      <w:rFonts w:ascii="Courier New" w:hAnsi="Courier New"/>
    </w:rPr>
  </w:style>
  <w:style w:type="paragraph" w:customStyle="1" w:styleId="afd">
    <w:name w:val="Текст (справка)"/>
    <w:basedOn w:val="a"/>
    <w:pPr>
      <w:ind w:left="170" w:right="170" w:firstLine="0"/>
      <w:jc w:val="left"/>
    </w:pPr>
  </w:style>
  <w:style w:type="paragraph" w:customStyle="1" w:styleId="afe">
    <w:name w:val="Заголовок статьи"/>
    <w:basedOn w:val="a"/>
    <w:pPr>
      <w:ind w:left="1612" w:hanging="892"/>
    </w:pPr>
  </w:style>
  <w:style w:type="paragraph" w:customStyle="1" w:styleId="aff">
    <w:name w:val="Прижатый влево"/>
    <w:basedOn w:val="a"/>
    <w:pPr>
      <w:jc w:val="left"/>
    </w:pPr>
  </w:style>
  <w:style w:type="paragraph" w:customStyle="1" w:styleId="aff0">
    <w:name w:val="Нормальный (таблица)"/>
    <w:basedOn w:val="a"/>
  </w:style>
  <w:style w:type="paragraph" w:customStyle="1" w:styleId="aff1">
    <w:name w:val="Текст (лев. подпись)"/>
    <w:basedOn w:val="a"/>
    <w:pPr>
      <w:jc w:val="left"/>
    </w:pPr>
  </w:style>
  <w:style w:type="paragraph" w:customStyle="1" w:styleId="aff2">
    <w:name w:val="Текст (прав. подпись)"/>
    <w:basedOn w:val="a"/>
    <w:pPr>
      <w:jc w:val="right"/>
    </w:pPr>
  </w:style>
  <w:style w:type="paragraph" w:customStyle="1" w:styleId="aff3">
    <w:name w:val="Текст в таблице"/>
    <w:basedOn w:val="aff0"/>
    <w:pPr>
      <w:ind w:firstLine="500"/>
    </w:pPr>
  </w:style>
  <w:style w:type="paragraph" w:customStyle="1" w:styleId="aff4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5">
    <w:name w:val="Информация об изменениях документа"/>
    <w:basedOn w:val="afb"/>
    <w:rPr>
      <w:i/>
    </w:rPr>
  </w:style>
  <w:style w:type="paragraph" w:customStyle="1" w:styleId="aff6">
    <w:name w:val="Комментарий пользователя"/>
    <w:basedOn w:val="afb"/>
    <w:rPr>
      <w:shd w:val="clear" w:color="auto" w:fill="FFDFE0"/>
    </w:rPr>
  </w:style>
  <w:style w:type="paragraph" w:customStyle="1" w:styleId="aff7">
    <w:name w:val="Оглавление"/>
    <w:basedOn w:val="afa"/>
    <w:pPr>
      <w:ind w:left="140" w:firstLine="0"/>
    </w:pPr>
  </w:style>
  <w:style w:type="paragraph" w:customStyle="1" w:styleId="aff8">
    <w:name w:val="Словарная статья"/>
    <w:basedOn w:val="a"/>
    <w:pPr>
      <w:ind w:right="118"/>
    </w:pPr>
  </w:style>
  <w:style w:type="paragraph" w:customStyle="1" w:styleId="aff9">
    <w:name w:val="Колонтитул (левый)"/>
    <w:basedOn w:val="aff1"/>
    <w:rPr>
      <w:sz w:val="14"/>
    </w:rPr>
  </w:style>
  <w:style w:type="paragraph" w:customStyle="1" w:styleId="affa">
    <w:name w:val="Колонтитул (правый)"/>
    <w:basedOn w:val="aff2"/>
    <w:rPr>
      <w:sz w:val="14"/>
    </w:rPr>
  </w:style>
  <w:style w:type="paragraph" w:customStyle="1" w:styleId="affb">
    <w:name w:val="Основное меню (преемственное)"/>
    <w:basedOn w:val="a"/>
    <w:rPr>
      <w:rFonts w:ascii="Verdana" w:hAnsi="Verdana"/>
      <w:sz w:val="22"/>
    </w:rPr>
  </w:style>
  <w:style w:type="paragraph" w:customStyle="1" w:styleId="affc">
    <w:name w:val="Постоянная часть"/>
    <w:basedOn w:val="af6"/>
    <w:rPr>
      <w:color w:val="0058A9"/>
    </w:rPr>
  </w:style>
  <w:style w:type="paragraph" w:customStyle="1" w:styleId="affd">
    <w:name w:val="Переменная часть"/>
    <w:basedOn w:val="affb"/>
    <w:rPr>
      <w:sz w:val="18"/>
    </w:rPr>
  </w:style>
  <w:style w:type="paragraph" w:customStyle="1" w:styleId="affe">
    <w:name w:val="Интерактивный заголовок"/>
    <w:basedOn w:val="af5"/>
    <w:rPr>
      <w:rFonts w:ascii="Verdana" w:hAnsi="Verdana"/>
      <w:color w:val="0058A9"/>
      <w:sz w:val="22"/>
      <w:shd w:val="clear" w:color="auto" w:fill="ECE9D8"/>
    </w:rPr>
  </w:style>
  <w:style w:type="paragraph" w:customStyle="1" w:styleId="afff">
    <w:name w:val="Центрированный (таблица)"/>
    <w:basedOn w:val="aff0"/>
    <w:pPr>
      <w:jc w:val="center"/>
    </w:pPr>
  </w:style>
  <w:style w:type="paragraph" w:customStyle="1" w:styleId="afff0">
    <w:name w:val="Необходимые документы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1">
    <w:name w:val="Куда обратиться?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2">
    <w:name w:val="Внимание: недобросовестность!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3">
    <w:name w:val="Внимание: криминал!!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Примечание.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5">
    <w:name w:val="Пример."/>
    <w:pPr>
      <w:widowControl w:val="0"/>
      <w:suppressAutoHyphens/>
    </w:pPr>
    <w:rPr>
      <w:rFonts w:eastAsia="Lucida Sans Unicode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6">
    <w:name w:val="Информация об изменениях"/>
    <w:pPr>
      <w:widowControl w:val="0"/>
      <w:suppressAutoHyphens/>
    </w:pPr>
    <w:rPr>
      <w:rFonts w:eastAsia="Lucida Sans Unicode" w:cs="Mangal"/>
      <w:color w:val="353842"/>
      <w:kern w:val="1"/>
      <w:sz w:val="18"/>
      <w:szCs w:val="24"/>
      <w:shd w:val="clear" w:color="auto" w:fill="EAEFED"/>
      <w:lang w:eastAsia="zh-CN" w:bidi="hi-IN"/>
    </w:rPr>
  </w:style>
  <w:style w:type="paragraph" w:customStyle="1" w:styleId="afff7">
    <w:name w:val="Заголовок для информации об изменениях"/>
    <w:basedOn w:val="1"/>
    <w:rPr>
      <w:sz w:val="18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rPr>
      <w:b w:val="0"/>
      <w:sz w:val="18"/>
    </w:rPr>
  </w:style>
  <w:style w:type="paragraph" w:customStyle="1" w:styleId="afff9">
    <w:name w:val="Текст информации об изменениях"/>
    <w:basedOn w:val="a"/>
    <w:rPr>
      <w:color w:val="353842"/>
      <w:sz w:val="18"/>
    </w:rPr>
  </w:style>
  <w:style w:type="paragraph" w:customStyle="1" w:styleId="afffa">
    <w:name w:val="Подзаголовок для информации об изменениях"/>
    <w:basedOn w:val="afff9"/>
    <w:rPr>
      <w:b/>
    </w:rPr>
  </w:style>
  <w:style w:type="paragraph" w:customStyle="1" w:styleId="afffb">
    <w:name w:val="Заголовок группы контролов"/>
    <w:basedOn w:val="a"/>
    <w:rPr>
      <w:b/>
      <w:color w:val="000000"/>
    </w:rPr>
  </w:style>
  <w:style w:type="paragraph" w:customStyle="1" w:styleId="afffc">
    <w:name w:val="Заголовок распахивающейся части диалога"/>
    <w:basedOn w:val="a"/>
    <w:rPr>
      <w:i/>
      <w:color w:val="000080"/>
      <w:sz w:val="22"/>
    </w:rPr>
  </w:style>
  <w:style w:type="paragraph" w:customStyle="1" w:styleId="afffd">
    <w:name w:val="Ссылка на официальную публикацию"/>
    <w:basedOn w:val="a"/>
  </w:style>
  <w:style w:type="paragraph" w:customStyle="1" w:styleId="afffe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</w:pPr>
  </w:style>
  <w:style w:type="paragraph" w:customStyle="1" w:styleId="affff">
    <w:name w:val="Внимание"/>
    <w:basedOn w:val="a"/>
    <w:rPr>
      <w:shd w:val="clear" w:color="auto" w:fill="F5F3DA"/>
    </w:rPr>
  </w:style>
  <w:style w:type="paragraph" w:customStyle="1" w:styleId="affff0">
    <w:name w:val="Напишите нам"/>
    <w:basedOn w:val="a"/>
    <w:rPr>
      <w:sz w:val="20"/>
      <w:shd w:val="clear" w:color="auto" w:fill="EFFFAD"/>
    </w:rPr>
  </w:style>
  <w:style w:type="paragraph" w:customStyle="1" w:styleId="affff1">
    <w:name w:val="Текст ЭР (см. также)"/>
    <w:basedOn w:val="a"/>
    <w:pPr>
      <w:spacing w:before="200"/>
      <w:jc w:val="left"/>
    </w:pPr>
    <w:rPr>
      <w:sz w:val="20"/>
    </w:rPr>
  </w:style>
  <w:style w:type="paragraph" w:customStyle="1" w:styleId="affff2">
    <w:name w:val="Заголовок ЭР (левое окно)"/>
    <w:basedOn w:val="a"/>
    <w:pPr>
      <w:spacing w:before="300" w:after="250"/>
      <w:jc w:val="center"/>
    </w:pPr>
    <w:rPr>
      <w:b/>
      <w:color w:val="26282F"/>
      <w:sz w:val="26"/>
    </w:rPr>
  </w:style>
  <w:style w:type="paragraph" w:customStyle="1" w:styleId="affff3">
    <w:name w:val="Заголовок ЭР (правое окно)"/>
    <w:basedOn w:val="affff2"/>
    <w:pPr>
      <w:jc w:val="left"/>
    </w:pPr>
  </w:style>
  <w:style w:type="paragraph" w:customStyle="1" w:styleId="-">
    <w:name w:val="ЭР-содержание (правое окно)"/>
    <w:basedOn w:val="a"/>
    <w:pPr>
      <w:spacing w:before="300"/>
      <w:jc w:val="left"/>
    </w:pPr>
  </w:style>
  <w:style w:type="paragraph" w:customStyle="1" w:styleId="affff4">
    <w:name w:val="Формула"/>
    <w:basedOn w:val="a"/>
    <w:rPr>
      <w:shd w:val="clear" w:color="auto" w:fill="F5F3DA"/>
    </w:rPr>
  </w:style>
  <w:style w:type="paragraph" w:customStyle="1" w:styleId="affff5">
    <w:name w:val="Дочерний элемент списка"/>
    <w:basedOn w:val="a"/>
    <w:rPr>
      <w:color w:val="868381"/>
      <w:sz w:val="20"/>
    </w:rPr>
  </w:style>
  <w:style w:type="paragraph" w:customStyle="1" w:styleId="20">
    <w:name w:val="Обзор изменений документа 2"/>
    <w:pPr>
      <w:widowControl w:val="0"/>
    </w:pPr>
    <w:rPr>
      <w:rFonts w:eastAsia="Lucida Sans Unicode" w:cs="Mangal"/>
      <w:i/>
      <w:color w:val="800080"/>
      <w:kern w:val="1"/>
      <w:sz w:val="24"/>
      <w:szCs w:val="24"/>
      <w:lang w:eastAsia="zh-CN" w:bidi="hi-IN"/>
    </w:rPr>
  </w:style>
  <w:style w:type="paragraph" w:customStyle="1" w:styleId="11">
    <w:name w:val="Обзор изменений документа 1"/>
    <w:basedOn w:val="a"/>
    <w:pPr>
      <w:jc w:val="center"/>
    </w:pPr>
    <w:rPr>
      <w:i/>
      <w:color w:val="800080"/>
    </w:rPr>
  </w:style>
  <w:style w:type="paragraph" w:customStyle="1" w:styleId="af6">
    <w:name w:val="Основное меню (по умолчанию)"/>
    <w:basedOn w:val="a"/>
    <w:rPr>
      <w:sz w:val="20"/>
    </w:rPr>
  </w:style>
  <w:style w:type="paragraph" w:customStyle="1" w:styleId="affff6">
    <w:name w:val="Подсказки для контекста"/>
    <w:basedOn w:val="a"/>
    <w:pPr>
      <w:jc w:val="left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82964.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77;&#1090;&#1086;&#1076;&#1080;&#1095;&#1077;&#1089;&#1082;&#1080;&#1077;%20&#1091;&#1082;&#1072;&#1079;&#1072;&#1085;&#1080;&#1103;%20&#1087;&#1086;%20&#1087;&#1088;&#1086;&#1074;&#1077;&#1076;&#1077;&#1085;&#1080;&#1102;%20&#1086;&#1073;&#1103;&#1079;&#1072;&#1090;&#1077;&#1083;&#1100;&#1085;&#1086;&#1075;&#1086;%20&#1084;&#1080;&#1085;&#1080;&#1084;&#1091;&#1084;&#1072;%20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указания по проведению обязательного минимума и</Template>
  <TotalTime>1</TotalTime>
  <Pages>1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User</cp:lastModifiedBy>
  <cp:revision>2</cp:revision>
  <cp:lastPrinted>1601-01-01T00:00:00Z</cp:lastPrinted>
  <dcterms:created xsi:type="dcterms:W3CDTF">2020-10-15T11:50:00Z</dcterms:created>
  <dcterms:modified xsi:type="dcterms:W3CDTF">2020-10-15T11:51:00Z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